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770"/>
        <w:gridCol w:w="1872"/>
        <w:gridCol w:w="5009"/>
        <w:gridCol w:w="1536"/>
        <w:gridCol w:w="2761"/>
      </w:tblGrid>
      <w:tr w:rsidR="00D85346" w:rsidRPr="00AB454F" w14:paraId="1AE93DAC" w14:textId="77777777" w:rsidTr="00523867">
        <w:tc>
          <w:tcPr>
            <w:tcW w:w="2779" w:type="dxa"/>
          </w:tcPr>
          <w:p w14:paraId="2DF67437" w14:textId="62B99736" w:rsidR="00D85346" w:rsidRPr="00AB454F" w:rsidRDefault="00165AFB">
            <w:pPr>
              <w:rPr>
                <w:rFonts w:ascii="Times New Roman" w:hAnsi="Times New Roman" w:cs="Times New Roman"/>
                <w:sz w:val="24"/>
                <w:szCs w:val="24"/>
              </w:rPr>
            </w:pPr>
            <w:r w:rsidRPr="00AB454F">
              <w:rPr>
                <w:rFonts w:ascii="Times New Roman" w:hAnsi="Times New Roman" w:cs="Times New Roman"/>
                <w:sz w:val="24"/>
                <w:szCs w:val="24"/>
              </w:rPr>
              <w:t>Risk</w:t>
            </w:r>
          </w:p>
          <w:p w14:paraId="5247F918" w14:textId="737A17F8" w:rsidR="004C33A1" w:rsidRPr="00AB454F" w:rsidRDefault="004C33A1">
            <w:pPr>
              <w:rPr>
                <w:rFonts w:ascii="Times New Roman" w:hAnsi="Times New Roman" w:cs="Times New Roman"/>
                <w:sz w:val="24"/>
                <w:szCs w:val="24"/>
              </w:rPr>
            </w:pPr>
          </w:p>
        </w:tc>
        <w:tc>
          <w:tcPr>
            <w:tcW w:w="1894" w:type="dxa"/>
          </w:tcPr>
          <w:p w14:paraId="2E2BF772" w14:textId="570184C5" w:rsidR="00D85346" w:rsidRPr="00AB454F" w:rsidRDefault="00D85346">
            <w:pPr>
              <w:rPr>
                <w:rFonts w:ascii="Times New Roman" w:hAnsi="Times New Roman" w:cs="Times New Roman"/>
                <w:sz w:val="24"/>
                <w:szCs w:val="24"/>
              </w:rPr>
            </w:pPr>
            <w:r w:rsidRPr="00AB454F">
              <w:rPr>
                <w:rFonts w:ascii="Times New Roman" w:hAnsi="Times New Roman" w:cs="Times New Roman"/>
                <w:sz w:val="24"/>
                <w:szCs w:val="24"/>
              </w:rPr>
              <w:t>Nature of Risk</w:t>
            </w:r>
          </w:p>
        </w:tc>
        <w:tc>
          <w:tcPr>
            <w:tcW w:w="5068" w:type="dxa"/>
          </w:tcPr>
          <w:p w14:paraId="67C08F34" w14:textId="004026D9" w:rsidR="00D85346" w:rsidRPr="00AB454F" w:rsidRDefault="00D85346">
            <w:pPr>
              <w:rPr>
                <w:rFonts w:ascii="Times New Roman" w:hAnsi="Times New Roman" w:cs="Times New Roman"/>
                <w:sz w:val="24"/>
                <w:szCs w:val="24"/>
              </w:rPr>
            </w:pPr>
            <w:r w:rsidRPr="00AB454F">
              <w:rPr>
                <w:rFonts w:ascii="Times New Roman" w:hAnsi="Times New Roman" w:cs="Times New Roman"/>
                <w:sz w:val="24"/>
                <w:szCs w:val="24"/>
              </w:rPr>
              <w:t>Control Measure</w:t>
            </w:r>
          </w:p>
        </w:tc>
        <w:tc>
          <w:tcPr>
            <w:tcW w:w="1422" w:type="dxa"/>
          </w:tcPr>
          <w:p w14:paraId="61429FF8" w14:textId="37815470" w:rsidR="00D85346" w:rsidRPr="00AB454F" w:rsidRDefault="00D85346">
            <w:pPr>
              <w:rPr>
                <w:rFonts w:ascii="Times New Roman" w:hAnsi="Times New Roman" w:cs="Times New Roman"/>
                <w:sz w:val="24"/>
                <w:szCs w:val="24"/>
              </w:rPr>
            </w:pPr>
            <w:r w:rsidRPr="00AB454F">
              <w:rPr>
                <w:rFonts w:ascii="Times New Roman" w:hAnsi="Times New Roman" w:cs="Times New Roman"/>
                <w:sz w:val="24"/>
                <w:szCs w:val="24"/>
              </w:rPr>
              <w:t>Risk Level</w:t>
            </w:r>
          </w:p>
        </w:tc>
        <w:tc>
          <w:tcPr>
            <w:tcW w:w="2785" w:type="dxa"/>
          </w:tcPr>
          <w:p w14:paraId="53FFE461" w14:textId="6DFD1952" w:rsidR="00D85346" w:rsidRPr="00AB454F" w:rsidRDefault="00D85346">
            <w:pPr>
              <w:rPr>
                <w:rFonts w:ascii="Times New Roman" w:hAnsi="Times New Roman" w:cs="Times New Roman"/>
                <w:sz w:val="24"/>
                <w:szCs w:val="24"/>
              </w:rPr>
            </w:pPr>
            <w:r w:rsidRPr="00AB454F">
              <w:rPr>
                <w:rFonts w:ascii="Times New Roman" w:hAnsi="Times New Roman" w:cs="Times New Roman"/>
                <w:sz w:val="24"/>
                <w:szCs w:val="24"/>
              </w:rPr>
              <w:t>Training</w:t>
            </w:r>
          </w:p>
        </w:tc>
      </w:tr>
      <w:tr w:rsidR="00D85346" w:rsidRPr="00AB454F" w14:paraId="45183503" w14:textId="77777777" w:rsidTr="00523867">
        <w:tc>
          <w:tcPr>
            <w:tcW w:w="2779" w:type="dxa"/>
          </w:tcPr>
          <w:p w14:paraId="00EFC090" w14:textId="135F778C" w:rsidR="00D85346" w:rsidRPr="00AB454F" w:rsidRDefault="00D85346">
            <w:pPr>
              <w:rPr>
                <w:rFonts w:ascii="Times New Roman" w:hAnsi="Times New Roman" w:cs="Times New Roman"/>
                <w:sz w:val="24"/>
                <w:szCs w:val="24"/>
              </w:rPr>
            </w:pPr>
            <w:r w:rsidRPr="00AB454F">
              <w:rPr>
                <w:rFonts w:ascii="Times New Roman" w:hAnsi="Times New Roman" w:cs="Times New Roman"/>
                <w:sz w:val="24"/>
                <w:szCs w:val="24"/>
              </w:rPr>
              <w:t>Pupil</w:t>
            </w:r>
            <w:r w:rsidR="00165AFB" w:rsidRPr="00AB454F">
              <w:rPr>
                <w:rFonts w:ascii="Times New Roman" w:hAnsi="Times New Roman" w:cs="Times New Roman"/>
                <w:sz w:val="24"/>
                <w:szCs w:val="24"/>
              </w:rPr>
              <w:t>s</w:t>
            </w:r>
          </w:p>
        </w:tc>
        <w:tc>
          <w:tcPr>
            <w:tcW w:w="1894" w:type="dxa"/>
          </w:tcPr>
          <w:p w14:paraId="08BAF5F6" w14:textId="1C178EB1" w:rsidR="00D85346" w:rsidRPr="00AB454F" w:rsidRDefault="00D85346">
            <w:pPr>
              <w:rPr>
                <w:rFonts w:ascii="Times New Roman" w:hAnsi="Times New Roman" w:cs="Times New Roman"/>
                <w:sz w:val="24"/>
                <w:szCs w:val="24"/>
              </w:rPr>
            </w:pPr>
            <w:r w:rsidRPr="00AB454F">
              <w:rPr>
                <w:rFonts w:ascii="Times New Roman" w:hAnsi="Times New Roman" w:cs="Times New Roman"/>
                <w:sz w:val="24"/>
                <w:szCs w:val="24"/>
              </w:rPr>
              <w:t>Ability, Behaviour, Health</w:t>
            </w:r>
          </w:p>
        </w:tc>
        <w:tc>
          <w:tcPr>
            <w:tcW w:w="5068" w:type="dxa"/>
          </w:tcPr>
          <w:p w14:paraId="142CA3E6" w14:textId="77777777" w:rsidR="00D85346" w:rsidRPr="00AB454F" w:rsidRDefault="00D85346" w:rsidP="00D85346">
            <w:pPr>
              <w:rPr>
                <w:rFonts w:ascii="Times New Roman" w:hAnsi="Times New Roman" w:cs="Times New Roman"/>
                <w:sz w:val="24"/>
                <w:szCs w:val="24"/>
              </w:rPr>
            </w:pPr>
            <w:r w:rsidRPr="00AB454F">
              <w:rPr>
                <w:rFonts w:ascii="Times New Roman" w:hAnsi="Times New Roman" w:cs="Times New Roman"/>
                <w:sz w:val="24"/>
                <w:szCs w:val="24"/>
              </w:rPr>
              <w:t>Referring agency/school will provide Red George with the following information prior to the pupil placement:</w:t>
            </w:r>
          </w:p>
          <w:p w14:paraId="717FA591" w14:textId="03D8B8D0" w:rsidR="00D85346" w:rsidRPr="00AB454F" w:rsidRDefault="00D85346" w:rsidP="00D85346">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Red George Referral form</w:t>
            </w:r>
            <w:r w:rsidR="00086DE1" w:rsidRPr="00AB454F">
              <w:rPr>
                <w:rFonts w:ascii="Times New Roman" w:hAnsi="Times New Roman" w:cs="Times New Roman"/>
                <w:sz w:val="24"/>
                <w:szCs w:val="24"/>
              </w:rPr>
              <w:t xml:space="preserve"> detailing any specific learning difficulties, health issues, emotional or behavioural difficulties. </w:t>
            </w:r>
          </w:p>
          <w:p w14:paraId="0F1EFA5B" w14:textId="1D29B0A0" w:rsidR="00D85346" w:rsidRPr="00AB454F" w:rsidRDefault="00086DE1" w:rsidP="00D85346">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C</w:t>
            </w:r>
            <w:r w:rsidR="00D85346" w:rsidRPr="00AB454F">
              <w:rPr>
                <w:rFonts w:ascii="Times New Roman" w:hAnsi="Times New Roman" w:cs="Times New Roman"/>
                <w:sz w:val="24"/>
                <w:szCs w:val="24"/>
              </w:rPr>
              <w:t>opy of EHCP</w:t>
            </w:r>
          </w:p>
          <w:p w14:paraId="280B62D6" w14:textId="1D74BF0D" w:rsidR="00D85346" w:rsidRPr="00AB454F" w:rsidRDefault="00D85346" w:rsidP="00523867">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Risk Assessment</w:t>
            </w:r>
            <w:r w:rsidR="00523867" w:rsidRPr="00AB454F">
              <w:rPr>
                <w:rFonts w:ascii="Times New Roman" w:hAnsi="Times New Roman" w:cs="Times New Roman"/>
                <w:sz w:val="24"/>
                <w:szCs w:val="24"/>
              </w:rPr>
              <w:t>/relevant reports</w:t>
            </w:r>
          </w:p>
          <w:p w14:paraId="39F3C7BC" w14:textId="34A0BE25" w:rsidR="00523867" w:rsidRPr="00AB454F" w:rsidRDefault="00523867" w:rsidP="00523867">
            <w:pPr>
              <w:pStyle w:val="ListParagraph"/>
              <w:rPr>
                <w:rFonts w:ascii="Times New Roman" w:hAnsi="Times New Roman" w:cs="Times New Roman"/>
                <w:sz w:val="24"/>
                <w:szCs w:val="24"/>
              </w:rPr>
            </w:pPr>
            <w:r w:rsidRPr="00AB454F">
              <w:rPr>
                <w:rFonts w:ascii="Times New Roman" w:hAnsi="Times New Roman" w:cs="Times New Roman"/>
                <w:sz w:val="24"/>
                <w:szCs w:val="24"/>
              </w:rPr>
              <w:t xml:space="preserve">provided by the referring agency. </w:t>
            </w:r>
          </w:p>
          <w:p w14:paraId="077A80D7" w14:textId="6E16780E" w:rsidR="00D85346" w:rsidRPr="00AB454F" w:rsidRDefault="00523867" w:rsidP="00D85346">
            <w:pPr>
              <w:rPr>
                <w:rFonts w:ascii="Times New Roman" w:hAnsi="Times New Roman" w:cs="Times New Roman"/>
                <w:sz w:val="24"/>
                <w:szCs w:val="24"/>
              </w:rPr>
            </w:pPr>
            <w:r w:rsidRPr="00AB454F">
              <w:rPr>
                <w:rFonts w:ascii="Times New Roman" w:hAnsi="Times New Roman" w:cs="Times New Roman"/>
                <w:sz w:val="24"/>
                <w:szCs w:val="24"/>
              </w:rPr>
              <w:t xml:space="preserve"> </w:t>
            </w:r>
          </w:p>
        </w:tc>
        <w:tc>
          <w:tcPr>
            <w:tcW w:w="1422" w:type="dxa"/>
          </w:tcPr>
          <w:p w14:paraId="01AD6601" w14:textId="545A3037" w:rsidR="00D85346" w:rsidRPr="00AB454F" w:rsidRDefault="00086DE1">
            <w:pPr>
              <w:rPr>
                <w:rFonts w:ascii="Times New Roman" w:hAnsi="Times New Roman" w:cs="Times New Roman"/>
                <w:sz w:val="24"/>
                <w:szCs w:val="24"/>
              </w:rPr>
            </w:pPr>
            <w:r w:rsidRPr="00AB454F">
              <w:rPr>
                <w:rFonts w:ascii="Times New Roman" w:hAnsi="Times New Roman" w:cs="Times New Roman"/>
                <w:sz w:val="24"/>
                <w:szCs w:val="24"/>
              </w:rPr>
              <w:t xml:space="preserve">Low/Medium </w:t>
            </w:r>
          </w:p>
        </w:tc>
        <w:tc>
          <w:tcPr>
            <w:tcW w:w="2785" w:type="dxa"/>
          </w:tcPr>
          <w:p w14:paraId="6F56E459" w14:textId="44AEA12C" w:rsidR="00086DE1" w:rsidRPr="00AB454F" w:rsidRDefault="00523867" w:rsidP="00FA3652">
            <w:pPr>
              <w:rPr>
                <w:rFonts w:ascii="Times New Roman" w:hAnsi="Times New Roman" w:cs="Times New Roman"/>
                <w:sz w:val="24"/>
                <w:szCs w:val="24"/>
              </w:rPr>
            </w:pPr>
            <w:r w:rsidRPr="00AB454F">
              <w:rPr>
                <w:rFonts w:ascii="Times New Roman" w:hAnsi="Times New Roman" w:cs="Times New Roman"/>
                <w:sz w:val="24"/>
                <w:szCs w:val="24"/>
              </w:rPr>
              <w:t>I</w:t>
            </w:r>
            <w:r w:rsidR="00086DE1" w:rsidRPr="00AB454F">
              <w:rPr>
                <w:rFonts w:ascii="Times New Roman" w:hAnsi="Times New Roman" w:cs="Times New Roman"/>
                <w:sz w:val="24"/>
                <w:szCs w:val="24"/>
              </w:rPr>
              <w:t>nitial visit &amp; assessment of pupil.</w:t>
            </w:r>
          </w:p>
          <w:p w14:paraId="0A0C8777" w14:textId="77777777" w:rsidR="00FA3652" w:rsidRPr="00AB454F" w:rsidRDefault="00FA3652" w:rsidP="00FA3652">
            <w:pPr>
              <w:rPr>
                <w:rFonts w:ascii="Times New Roman" w:hAnsi="Times New Roman" w:cs="Times New Roman"/>
                <w:sz w:val="24"/>
                <w:szCs w:val="24"/>
              </w:rPr>
            </w:pPr>
          </w:p>
          <w:p w14:paraId="1381C7C7" w14:textId="4C65F250" w:rsidR="00FA3652" w:rsidRPr="00AB454F" w:rsidRDefault="00FA3652" w:rsidP="00FA3652">
            <w:pPr>
              <w:rPr>
                <w:rFonts w:ascii="Times New Roman" w:hAnsi="Times New Roman" w:cs="Times New Roman"/>
                <w:sz w:val="24"/>
                <w:szCs w:val="24"/>
              </w:rPr>
            </w:pPr>
            <w:r w:rsidRPr="00AB454F">
              <w:rPr>
                <w:rFonts w:ascii="Times New Roman" w:hAnsi="Times New Roman" w:cs="Times New Roman"/>
                <w:sz w:val="24"/>
                <w:szCs w:val="24"/>
              </w:rPr>
              <w:t>All p</w:t>
            </w:r>
            <w:r w:rsidR="00086DE1" w:rsidRPr="00AB454F">
              <w:rPr>
                <w:rFonts w:ascii="Times New Roman" w:hAnsi="Times New Roman" w:cs="Times New Roman"/>
                <w:sz w:val="24"/>
                <w:szCs w:val="24"/>
              </w:rPr>
              <w:t>upil</w:t>
            </w:r>
            <w:r w:rsidRPr="00AB454F">
              <w:rPr>
                <w:rFonts w:ascii="Times New Roman" w:hAnsi="Times New Roman" w:cs="Times New Roman"/>
                <w:sz w:val="24"/>
                <w:szCs w:val="24"/>
              </w:rPr>
              <w:t>s undergo an</w:t>
            </w:r>
            <w:r w:rsidR="00086DE1" w:rsidRPr="00AB454F">
              <w:rPr>
                <w:rFonts w:ascii="Times New Roman" w:hAnsi="Times New Roman" w:cs="Times New Roman"/>
                <w:sz w:val="24"/>
                <w:szCs w:val="24"/>
              </w:rPr>
              <w:t xml:space="preserve"> induction </w:t>
            </w:r>
          </w:p>
          <w:p w14:paraId="629B5F06" w14:textId="64B2CABA" w:rsidR="00086DE1" w:rsidRPr="00AB454F" w:rsidRDefault="00086DE1" w:rsidP="00FA3652">
            <w:pPr>
              <w:rPr>
                <w:rFonts w:ascii="Times New Roman" w:hAnsi="Times New Roman" w:cs="Times New Roman"/>
                <w:sz w:val="24"/>
                <w:szCs w:val="24"/>
              </w:rPr>
            </w:pPr>
          </w:p>
          <w:p w14:paraId="18E7819B" w14:textId="77777777" w:rsidR="00FA3652" w:rsidRPr="00AB454F" w:rsidRDefault="00FA3652" w:rsidP="00FA3652">
            <w:pPr>
              <w:rPr>
                <w:rFonts w:ascii="Times New Roman" w:hAnsi="Times New Roman" w:cs="Times New Roman"/>
                <w:sz w:val="24"/>
                <w:szCs w:val="24"/>
              </w:rPr>
            </w:pPr>
            <w:r w:rsidRPr="00AB454F">
              <w:rPr>
                <w:rFonts w:ascii="Times New Roman" w:hAnsi="Times New Roman" w:cs="Times New Roman"/>
                <w:sz w:val="24"/>
                <w:szCs w:val="24"/>
              </w:rPr>
              <w:t xml:space="preserve">All pupils will have a trial period of 4 sessions. </w:t>
            </w:r>
          </w:p>
          <w:p w14:paraId="2560927B" w14:textId="77777777" w:rsidR="00FA3652" w:rsidRPr="00AB454F" w:rsidRDefault="00FA3652" w:rsidP="00FA3652">
            <w:pPr>
              <w:rPr>
                <w:rFonts w:ascii="Times New Roman" w:hAnsi="Times New Roman" w:cs="Times New Roman"/>
                <w:sz w:val="24"/>
                <w:szCs w:val="24"/>
              </w:rPr>
            </w:pPr>
          </w:p>
          <w:p w14:paraId="3883EC31" w14:textId="3BCE3FFF" w:rsidR="00086DE1" w:rsidRPr="00AB454F" w:rsidRDefault="00FA3652" w:rsidP="00FA3652">
            <w:pPr>
              <w:rPr>
                <w:rFonts w:ascii="Times New Roman" w:hAnsi="Times New Roman" w:cs="Times New Roman"/>
                <w:sz w:val="24"/>
                <w:szCs w:val="24"/>
              </w:rPr>
            </w:pPr>
            <w:r w:rsidRPr="00AB454F">
              <w:rPr>
                <w:rFonts w:ascii="Times New Roman" w:hAnsi="Times New Roman" w:cs="Times New Roman"/>
                <w:sz w:val="24"/>
                <w:szCs w:val="24"/>
              </w:rPr>
              <w:t>Ade</w:t>
            </w:r>
            <w:r w:rsidR="00086DE1" w:rsidRPr="00AB454F">
              <w:rPr>
                <w:rFonts w:ascii="Times New Roman" w:hAnsi="Times New Roman" w:cs="Times New Roman"/>
                <w:sz w:val="24"/>
                <w:szCs w:val="24"/>
              </w:rPr>
              <w:t>quate level of supervision</w:t>
            </w:r>
            <w:r w:rsidRPr="00AB454F">
              <w:rPr>
                <w:rFonts w:ascii="Times New Roman" w:hAnsi="Times New Roman" w:cs="Times New Roman"/>
                <w:sz w:val="24"/>
                <w:szCs w:val="24"/>
              </w:rPr>
              <w:t xml:space="preserve"> on a ratio of 1:1 or 2:1</w:t>
            </w:r>
          </w:p>
          <w:p w14:paraId="345FA263" w14:textId="77777777" w:rsidR="00FA3652" w:rsidRPr="00AB454F" w:rsidRDefault="00FA3652" w:rsidP="00FA3652">
            <w:pPr>
              <w:rPr>
                <w:rFonts w:ascii="Times New Roman" w:hAnsi="Times New Roman" w:cs="Times New Roman"/>
                <w:sz w:val="24"/>
                <w:szCs w:val="24"/>
              </w:rPr>
            </w:pPr>
          </w:p>
          <w:p w14:paraId="56ADACE2" w14:textId="51302DB7" w:rsidR="00086DE1" w:rsidRPr="00AB454F" w:rsidRDefault="00086DE1" w:rsidP="00FA3652">
            <w:pPr>
              <w:rPr>
                <w:rFonts w:ascii="Times New Roman" w:hAnsi="Times New Roman" w:cs="Times New Roman"/>
                <w:sz w:val="24"/>
                <w:szCs w:val="24"/>
              </w:rPr>
            </w:pPr>
            <w:r w:rsidRPr="00AB454F">
              <w:rPr>
                <w:rFonts w:ascii="Times New Roman" w:hAnsi="Times New Roman" w:cs="Times New Roman"/>
                <w:sz w:val="24"/>
                <w:szCs w:val="24"/>
              </w:rPr>
              <w:t>Staff adequately trained.</w:t>
            </w:r>
          </w:p>
          <w:p w14:paraId="4AA6CAB1" w14:textId="77777777" w:rsidR="00FA3652" w:rsidRPr="00AB454F" w:rsidRDefault="00FA3652" w:rsidP="00FA3652">
            <w:pPr>
              <w:rPr>
                <w:rFonts w:ascii="Times New Roman" w:hAnsi="Times New Roman" w:cs="Times New Roman"/>
                <w:sz w:val="24"/>
                <w:szCs w:val="24"/>
              </w:rPr>
            </w:pPr>
          </w:p>
          <w:p w14:paraId="0A6D4323" w14:textId="6B893915" w:rsidR="00086DE1" w:rsidRPr="00AB454F" w:rsidRDefault="00086DE1" w:rsidP="00FA3652">
            <w:pPr>
              <w:rPr>
                <w:rFonts w:ascii="Times New Roman" w:hAnsi="Times New Roman" w:cs="Times New Roman"/>
                <w:sz w:val="24"/>
                <w:szCs w:val="24"/>
              </w:rPr>
            </w:pPr>
            <w:r w:rsidRPr="00AB454F">
              <w:rPr>
                <w:rFonts w:ascii="Times New Roman" w:hAnsi="Times New Roman" w:cs="Times New Roman"/>
                <w:sz w:val="24"/>
                <w:szCs w:val="24"/>
              </w:rPr>
              <w:t>Careful consideration to pupil combinations.</w:t>
            </w:r>
          </w:p>
          <w:p w14:paraId="742EDE6F" w14:textId="0BD3F5A4" w:rsidR="00086DE1" w:rsidRPr="00AB454F" w:rsidRDefault="00086DE1" w:rsidP="00086DE1">
            <w:pPr>
              <w:pStyle w:val="ListParagraph"/>
              <w:rPr>
                <w:rFonts w:ascii="Times New Roman" w:hAnsi="Times New Roman" w:cs="Times New Roman"/>
                <w:sz w:val="24"/>
                <w:szCs w:val="24"/>
              </w:rPr>
            </w:pPr>
          </w:p>
        </w:tc>
      </w:tr>
      <w:tr w:rsidR="00D85346" w:rsidRPr="00AB454F" w14:paraId="207AA2ED" w14:textId="77777777" w:rsidTr="00523867">
        <w:tc>
          <w:tcPr>
            <w:tcW w:w="2779" w:type="dxa"/>
          </w:tcPr>
          <w:p w14:paraId="2C15562A" w14:textId="77777777" w:rsidR="00D85346" w:rsidRPr="00AB454F" w:rsidRDefault="00086DE1">
            <w:pPr>
              <w:rPr>
                <w:rFonts w:ascii="Times New Roman" w:hAnsi="Times New Roman" w:cs="Times New Roman"/>
                <w:sz w:val="24"/>
                <w:szCs w:val="24"/>
              </w:rPr>
            </w:pPr>
            <w:r w:rsidRPr="00AB454F">
              <w:rPr>
                <w:rFonts w:ascii="Times New Roman" w:hAnsi="Times New Roman" w:cs="Times New Roman"/>
                <w:sz w:val="24"/>
                <w:szCs w:val="24"/>
              </w:rPr>
              <w:t>Entering the Site</w:t>
            </w:r>
          </w:p>
          <w:p w14:paraId="4CB67D72" w14:textId="768B260A" w:rsidR="00523867" w:rsidRPr="00AB454F" w:rsidRDefault="00523867">
            <w:pPr>
              <w:rPr>
                <w:rFonts w:ascii="Times New Roman" w:hAnsi="Times New Roman" w:cs="Times New Roman"/>
                <w:sz w:val="24"/>
                <w:szCs w:val="24"/>
              </w:rPr>
            </w:pPr>
            <w:r w:rsidRPr="00AB454F">
              <w:rPr>
                <w:rFonts w:ascii="Times New Roman" w:hAnsi="Times New Roman" w:cs="Times New Roman"/>
                <w:sz w:val="24"/>
                <w:szCs w:val="24"/>
              </w:rPr>
              <w:t xml:space="preserve">Site Access </w:t>
            </w:r>
          </w:p>
        </w:tc>
        <w:tc>
          <w:tcPr>
            <w:tcW w:w="1894" w:type="dxa"/>
          </w:tcPr>
          <w:p w14:paraId="2C5B3412" w14:textId="77777777" w:rsidR="00D85346" w:rsidRPr="00AB454F" w:rsidRDefault="00086DE1">
            <w:pPr>
              <w:rPr>
                <w:rFonts w:ascii="Times New Roman" w:hAnsi="Times New Roman" w:cs="Times New Roman"/>
                <w:sz w:val="24"/>
                <w:szCs w:val="24"/>
              </w:rPr>
            </w:pPr>
            <w:r w:rsidRPr="00AB454F">
              <w:rPr>
                <w:rFonts w:ascii="Times New Roman" w:hAnsi="Times New Roman" w:cs="Times New Roman"/>
                <w:sz w:val="24"/>
                <w:szCs w:val="24"/>
              </w:rPr>
              <w:t>Moving Vehicles on Hatton Road</w:t>
            </w:r>
            <w:r w:rsidR="00523867" w:rsidRPr="00AB454F">
              <w:rPr>
                <w:rFonts w:ascii="Times New Roman" w:hAnsi="Times New Roman" w:cs="Times New Roman"/>
                <w:sz w:val="24"/>
                <w:szCs w:val="24"/>
              </w:rPr>
              <w:t>.</w:t>
            </w:r>
          </w:p>
          <w:p w14:paraId="6834A962" w14:textId="77777777" w:rsidR="00523867" w:rsidRPr="00AB454F" w:rsidRDefault="00523867">
            <w:pPr>
              <w:rPr>
                <w:rFonts w:ascii="Times New Roman" w:hAnsi="Times New Roman" w:cs="Times New Roman"/>
                <w:sz w:val="24"/>
                <w:szCs w:val="24"/>
              </w:rPr>
            </w:pPr>
          </w:p>
          <w:p w14:paraId="46B19E34" w14:textId="77777777" w:rsidR="00523867" w:rsidRPr="00AB454F" w:rsidRDefault="00523867">
            <w:pPr>
              <w:rPr>
                <w:rFonts w:ascii="Times New Roman" w:hAnsi="Times New Roman" w:cs="Times New Roman"/>
                <w:sz w:val="24"/>
                <w:szCs w:val="24"/>
              </w:rPr>
            </w:pPr>
            <w:r w:rsidRPr="00AB454F">
              <w:rPr>
                <w:rFonts w:ascii="Times New Roman" w:hAnsi="Times New Roman" w:cs="Times New Roman"/>
                <w:sz w:val="24"/>
                <w:szCs w:val="24"/>
              </w:rPr>
              <w:t xml:space="preserve">Unwelcome visitors </w:t>
            </w:r>
          </w:p>
          <w:p w14:paraId="0A153756" w14:textId="77777777" w:rsidR="00FA3652" w:rsidRPr="00AB454F" w:rsidRDefault="00FA3652">
            <w:pPr>
              <w:rPr>
                <w:rFonts w:ascii="Times New Roman" w:hAnsi="Times New Roman" w:cs="Times New Roman"/>
                <w:sz w:val="24"/>
                <w:szCs w:val="24"/>
              </w:rPr>
            </w:pPr>
          </w:p>
          <w:p w14:paraId="0FF75196" w14:textId="7FFF6720" w:rsidR="00FA3652" w:rsidRPr="00AB454F" w:rsidRDefault="00FA3652">
            <w:pPr>
              <w:rPr>
                <w:rFonts w:ascii="Times New Roman" w:hAnsi="Times New Roman" w:cs="Times New Roman"/>
                <w:sz w:val="24"/>
                <w:szCs w:val="24"/>
              </w:rPr>
            </w:pPr>
            <w:r w:rsidRPr="00AB454F">
              <w:rPr>
                <w:rFonts w:ascii="Times New Roman" w:hAnsi="Times New Roman" w:cs="Times New Roman"/>
                <w:sz w:val="24"/>
                <w:szCs w:val="24"/>
              </w:rPr>
              <w:t>Absconding</w:t>
            </w:r>
          </w:p>
        </w:tc>
        <w:tc>
          <w:tcPr>
            <w:tcW w:w="5068" w:type="dxa"/>
          </w:tcPr>
          <w:p w14:paraId="74091642" w14:textId="0BC3D3FE" w:rsidR="00D85346" w:rsidRPr="00AB454F" w:rsidRDefault="00E728C3" w:rsidP="00E728C3">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 xml:space="preserve">Gate to Project </w:t>
            </w:r>
            <w:r w:rsidR="00523867" w:rsidRPr="00AB454F">
              <w:rPr>
                <w:rFonts w:ascii="Times New Roman" w:hAnsi="Times New Roman" w:cs="Times New Roman"/>
                <w:sz w:val="24"/>
                <w:szCs w:val="24"/>
              </w:rPr>
              <w:t xml:space="preserve">will be open to allow access to the </w:t>
            </w:r>
            <w:r w:rsidRPr="00AB454F">
              <w:rPr>
                <w:rFonts w:ascii="Times New Roman" w:hAnsi="Times New Roman" w:cs="Times New Roman"/>
                <w:sz w:val="24"/>
                <w:szCs w:val="24"/>
              </w:rPr>
              <w:t xml:space="preserve">site </w:t>
            </w:r>
            <w:r w:rsidR="00523867" w:rsidRPr="00AB454F">
              <w:rPr>
                <w:rFonts w:ascii="Times New Roman" w:hAnsi="Times New Roman" w:cs="Times New Roman"/>
                <w:sz w:val="24"/>
                <w:szCs w:val="24"/>
              </w:rPr>
              <w:t xml:space="preserve">and will then be </w:t>
            </w:r>
            <w:r w:rsidRPr="00AB454F">
              <w:rPr>
                <w:rFonts w:ascii="Times New Roman" w:hAnsi="Times New Roman" w:cs="Times New Roman"/>
                <w:sz w:val="24"/>
                <w:szCs w:val="24"/>
              </w:rPr>
              <w:t xml:space="preserve">kept </w:t>
            </w:r>
            <w:proofErr w:type="gramStart"/>
            <w:r w:rsidRPr="00AB454F">
              <w:rPr>
                <w:rFonts w:ascii="Times New Roman" w:hAnsi="Times New Roman" w:cs="Times New Roman"/>
                <w:sz w:val="24"/>
                <w:szCs w:val="24"/>
              </w:rPr>
              <w:t>closed at all times</w:t>
            </w:r>
            <w:proofErr w:type="gramEnd"/>
            <w:r w:rsidRPr="00AB454F">
              <w:rPr>
                <w:rFonts w:ascii="Times New Roman" w:hAnsi="Times New Roman" w:cs="Times New Roman"/>
                <w:sz w:val="24"/>
                <w:szCs w:val="24"/>
              </w:rPr>
              <w:t xml:space="preserve"> after entering</w:t>
            </w:r>
            <w:r w:rsidR="00523867" w:rsidRPr="00AB454F">
              <w:rPr>
                <w:rFonts w:ascii="Times New Roman" w:hAnsi="Times New Roman" w:cs="Times New Roman"/>
                <w:sz w:val="24"/>
                <w:szCs w:val="24"/>
              </w:rPr>
              <w:t xml:space="preserve">/exiting. </w:t>
            </w:r>
          </w:p>
          <w:p w14:paraId="2561C535" w14:textId="77777777" w:rsidR="00E728C3" w:rsidRPr="00AB454F" w:rsidRDefault="00E728C3" w:rsidP="00E728C3">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Pupils not to exit the site unsupervised.</w:t>
            </w:r>
          </w:p>
          <w:p w14:paraId="44198225" w14:textId="77777777" w:rsidR="00E728C3" w:rsidRPr="00AB454F" w:rsidRDefault="00E728C3" w:rsidP="00E728C3">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Site perimeter fenced.</w:t>
            </w:r>
          </w:p>
          <w:p w14:paraId="036C0ABB" w14:textId="522276BC" w:rsidR="00FA3652" w:rsidRPr="00AB454F" w:rsidRDefault="00FA3652" w:rsidP="00E728C3">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 xml:space="preserve">All pupils will be </w:t>
            </w:r>
            <w:proofErr w:type="gramStart"/>
            <w:r w:rsidRPr="00AB454F">
              <w:rPr>
                <w:rFonts w:ascii="Times New Roman" w:hAnsi="Times New Roman" w:cs="Times New Roman"/>
                <w:sz w:val="24"/>
                <w:szCs w:val="24"/>
              </w:rPr>
              <w:t>supervised at all times</w:t>
            </w:r>
            <w:proofErr w:type="gramEnd"/>
            <w:r w:rsidRPr="00AB454F">
              <w:rPr>
                <w:rFonts w:ascii="Times New Roman" w:hAnsi="Times New Roman" w:cs="Times New Roman"/>
                <w:sz w:val="24"/>
                <w:szCs w:val="24"/>
              </w:rPr>
              <w:t>.</w:t>
            </w:r>
          </w:p>
          <w:p w14:paraId="3D970DCD" w14:textId="778E6B9C" w:rsidR="00523867" w:rsidRPr="00AB454F" w:rsidRDefault="00523867" w:rsidP="00E728C3">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Gate from parking area to main site</w:t>
            </w:r>
            <w:r w:rsidR="00FA3652" w:rsidRPr="00AB454F">
              <w:rPr>
                <w:rFonts w:ascii="Times New Roman" w:hAnsi="Times New Roman" w:cs="Times New Roman"/>
                <w:sz w:val="24"/>
                <w:szCs w:val="24"/>
              </w:rPr>
              <w:t xml:space="preserve"> will be</w:t>
            </w:r>
            <w:r w:rsidRPr="00AB454F">
              <w:rPr>
                <w:rFonts w:ascii="Times New Roman" w:hAnsi="Times New Roman" w:cs="Times New Roman"/>
                <w:sz w:val="24"/>
                <w:szCs w:val="24"/>
              </w:rPr>
              <w:t xml:space="preserve"> </w:t>
            </w:r>
            <w:proofErr w:type="gramStart"/>
            <w:r w:rsidRPr="00AB454F">
              <w:rPr>
                <w:rFonts w:ascii="Times New Roman" w:hAnsi="Times New Roman" w:cs="Times New Roman"/>
                <w:sz w:val="24"/>
                <w:szCs w:val="24"/>
              </w:rPr>
              <w:t>locked at all times</w:t>
            </w:r>
            <w:proofErr w:type="gramEnd"/>
            <w:r w:rsidRPr="00AB454F">
              <w:rPr>
                <w:rFonts w:ascii="Times New Roman" w:hAnsi="Times New Roman" w:cs="Times New Roman"/>
                <w:sz w:val="24"/>
                <w:szCs w:val="24"/>
              </w:rPr>
              <w:t>, other than to allow access to staff, young people and visitors by appointment only.</w:t>
            </w:r>
          </w:p>
          <w:p w14:paraId="2DC17F1D" w14:textId="77777777" w:rsidR="00523867" w:rsidRPr="00AB454F" w:rsidRDefault="00523867" w:rsidP="00E728C3">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 xml:space="preserve">See separate </w:t>
            </w:r>
            <w:proofErr w:type="gramStart"/>
            <w:r w:rsidRPr="00AB454F">
              <w:rPr>
                <w:rFonts w:ascii="Times New Roman" w:hAnsi="Times New Roman" w:cs="Times New Roman"/>
                <w:sz w:val="24"/>
                <w:szCs w:val="24"/>
              </w:rPr>
              <w:t>policy  -</w:t>
            </w:r>
            <w:proofErr w:type="gramEnd"/>
            <w:r w:rsidRPr="00AB454F">
              <w:rPr>
                <w:rFonts w:ascii="Times New Roman" w:hAnsi="Times New Roman" w:cs="Times New Roman"/>
                <w:sz w:val="24"/>
                <w:szCs w:val="24"/>
              </w:rPr>
              <w:t xml:space="preserve"> Visitors &amp; Safeguarding. </w:t>
            </w:r>
          </w:p>
          <w:p w14:paraId="1E01B2CC" w14:textId="02911926" w:rsidR="00FA3652" w:rsidRPr="00AB454F" w:rsidRDefault="00FA3652" w:rsidP="00FA3652">
            <w:pPr>
              <w:pStyle w:val="ListParagraph"/>
              <w:rPr>
                <w:rFonts w:ascii="Times New Roman" w:hAnsi="Times New Roman" w:cs="Times New Roman"/>
                <w:sz w:val="24"/>
                <w:szCs w:val="24"/>
              </w:rPr>
            </w:pPr>
          </w:p>
        </w:tc>
        <w:tc>
          <w:tcPr>
            <w:tcW w:w="1422" w:type="dxa"/>
          </w:tcPr>
          <w:p w14:paraId="423504A4" w14:textId="5E4B12C3" w:rsidR="00D85346" w:rsidRPr="00AB454F" w:rsidRDefault="00E728C3">
            <w:pPr>
              <w:rPr>
                <w:rFonts w:ascii="Times New Roman" w:hAnsi="Times New Roman" w:cs="Times New Roman"/>
                <w:sz w:val="24"/>
                <w:szCs w:val="24"/>
              </w:rPr>
            </w:pPr>
            <w:r w:rsidRPr="00AB454F">
              <w:rPr>
                <w:rFonts w:ascii="Times New Roman" w:hAnsi="Times New Roman" w:cs="Times New Roman"/>
                <w:sz w:val="24"/>
                <w:szCs w:val="24"/>
              </w:rPr>
              <w:lastRenderedPageBreak/>
              <w:t>Low</w:t>
            </w:r>
          </w:p>
        </w:tc>
        <w:tc>
          <w:tcPr>
            <w:tcW w:w="2785" w:type="dxa"/>
          </w:tcPr>
          <w:p w14:paraId="17E048AF" w14:textId="77777777" w:rsidR="00D85346" w:rsidRPr="00AB454F" w:rsidRDefault="00E728C3" w:rsidP="00FA3652">
            <w:pPr>
              <w:rPr>
                <w:rFonts w:ascii="Times New Roman" w:hAnsi="Times New Roman" w:cs="Times New Roman"/>
                <w:sz w:val="24"/>
                <w:szCs w:val="24"/>
              </w:rPr>
            </w:pPr>
            <w:r w:rsidRPr="00AB454F">
              <w:rPr>
                <w:rFonts w:ascii="Times New Roman" w:hAnsi="Times New Roman" w:cs="Times New Roman"/>
                <w:sz w:val="24"/>
                <w:szCs w:val="24"/>
              </w:rPr>
              <w:t xml:space="preserve">Pupil Induction </w:t>
            </w:r>
          </w:p>
          <w:p w14:paraId="5B664866" w14:textId="77777777" w:rsidR="00FA3652" w:rsidRPr="00AB454F" w:rsidRDefault="00FA3652" w:rsidP="00FA3652">
            <w:pPr>
              <w:rPr>
                <w:rFonts w:ascii="Times New Roman" w:hAnsi="Times New Roman" w:cs="Times New Roman"/>
                <w:sz w:val="24"/>
                <w:szCs w:val="24"/>
              </w:rPr>
            </w:pPr>
          </w:p>
          <w:p w14:paraId="7EAE19DC" w14:textId="77777777" w:rsidR="00E728C3" w:rsidRPr="00AB454F" w:rsidRDefault="00E728C3" w:rsidP="00FA3652">
            <w:pPr>
              <w:rPr>
                <w:rFonts w:ascii="Times New Roman" w:hAnsi="Times New Roman" w:cs="Times New Roman"/>
                <w:sz w:val="24"/>
                <w:szCs w:val="24"/>
              </w:rPr>
            </w:pPr>
            <w:r w:rsidRPr="00AB454F">
              <w:rPr>
                <w:rFonts w:ascii="Times New Roman" w:hAnsi="Times New Roman" w:cs="Times New Roman"/>
                <w:sz w:val="24"/>
                <w:szCs w:val="24"/>
              </w:rPr>
              <w:t>Adequate supervision.</w:t>
            </w:r>
          </w:p>
          <w:p w14:paraId="244552B0" w14:textId="77777777" w:rsidR="00FA3652" w:rsidRPr="00AB454F" w:rsidRDefault="00FA3652" w:rsidP="00FA3652">
            <w:pPr>
              <w:rPr>
                <w:rFonts w:ascii="Times New Roman" w:hAnsi="Times New Roman" w:cs="Times New Roman"/>
                <w:sz w:val="24"/>
                <w:szCs w:val="24"/>
              </w:rPr>
            </w:pPr>
          </w:p>
          <w:p w14:paraId="06FFDAD4" w14:textId="1CE3E87D" w:rsidR="00FA3652" w:rsidRPr="00AB454F" w:rsidRDefault="00FA3652" w:rsidP="00FA3652">
            <w:pPr>
              <w:rPr>
                <w:rFonts w:ascii="Times New Roman" w:hAnsi="Times New Roman" w:cs="Times New Roman"/>
                <w:sz w:val="24"/>
                <w:szCs w:val="24"/>
              </w:rPr>
            </w:pPr>
            <w:r w:rsidRPr="00AB454F">
              <w:rPr>
                <w:rFonts w:ascii="Times New Roman" w:hAnsi="Times New Roman" w:cs="Times New Roman"/>
                <w:sz w:val="24"/>
                <w:szCs w:val="24"/>
              </w:rPr>
              <w:t xml:space="preserve">Pupils who are known to regularly abscond would not be suitably placed; this will be assessed on an individual basis in consultation with the referring agency. </w:t>
            </w:r>
          </w:p>
        </w:tc>
      </w:tr>
      <w:tr w:rsidR="00D85346" w:rsidRPr="00AB454F" w14:paraId="6E9FFEB0" w14:textId="77777777" w:rsidTr="00523867">
        <w:tc>
          <w:tcPr>
            <w:tcW w:w="2779" w:type="dxa"/>
          </w:tcPr>
          <w:p w14:paraId="1BC92282" w14:textId="5EEE6143" w:rsidR="00D85346" w:rsidRPr="00AB454F" w:rsidRDefault="00E728C3">
            <w:pPr>
              <w:rPr>
                <w:rFonts w:ascii="Times New Roman" w:hAnsi="Times New Roman" w:cs="Times New Roman"/>
                <w:sz w:val="24"/>
                <w:szCs w:val="24"/>
              </w:rPr>
            </w:pPr>
            <w:r w:rsidRPr="00AB454F">
              <w:rPr>
                <w:rFonts w:ascii="Times New Roman" w:hAnsi="Times New Roman" w:cs="Times New Roman"/>
                <w:sz w:val="24"/>
                <w:szCs w:val="24"/>
              </w:rPr>
              <w:t>Animal Care: Feeding, Grooming, Cleaning out</w:t>
            </w:r>
          </w:p>
        </w:tc>
        <w:tc>
          <w:tcPr>
            <w:tcW w:w="1894" w:type="dxa"/>
          </w:tcPr>
          <w:p w14:paraId="0E3DA8DA" w14:textId="740A99AC" w:rsidR="00D85346" w:rsidRPr="00AB454F" w:rsidRDefault="00E728C3">
            <w:pPr>
              <w:rPr>
                <w:rFonts w:ascii="Times New Roman" w:hAnsi="Times New Roman" w:cs="Times New Roman"/>
                <w:sz w:val="24"/>
                <w:szCs w:val="24"/>
              </w:rPr>
            </w:pPr>
            <w:r w:rsidRPr="00AB454F">
              <w:rPr>
                <w:rFonts w:ascii="Times New Roman" w:hAnsi="Times New Roman" w:cs="Times New Roman"/>
                <w:sz w:val="24"/>
                <w:szCs w:val="24"/>
              </w:rPr>
              <w:t>Bites, pecks</w:t>
            </w:r>
            <w:r w:rsidR="00F37D09" w:rsidRPr="00AB454F">
              <w:rPr>
                <w:rFonts w:ascii="Times New Roman" w:hAnsi="Times New Roman" w:cs="Times New Roman"/>
                <w:sz w:val="24"/>
                <w:szCs w:val="24"/>
              </w:rPr>
              <w:t>, zoonosis</w:t>
            </w:r>
            <w:r w:rsidRPr="00AB454F">
              <w:rPr>
                <w:rFonts w:ascii="Times New Roman" w:hAnsi="Times New Roman" w:cs="Times New Roman"/>
                <w:sz w:val="24"/>
                <w:szCs w:val="24"/>
              </w:rPr>
              <w:t>.</w:t>
            </w:r>
          </w:p>
        </w:tc>
        <w:tc>
          <w:tcPr>
            <w:tcW w:w="5068" w:type="dxa"/>
          </w:tcPr>
          <w:p w14:paraId="0D23C229" w14:textId="77777777" w:rsidR="00803955" w:rsidRPr="00AB454F" w:rsidRDefault="00803955" w:rsidP="00803955">
            <w:pPr>
              <w:pStyle w:val="NormalWeb"/>
              <w:numPr>
                <w:ilvl w:val="0"/>
                <w:numId w:val="4"/>
              </w:numPr>
            </w:pPr>
            <w:r w:rsidRPr="00AB454F">
              <w:t>All animals at Red George Rural Skills are assessed for temperament and health before any contact with pupils is permitted.</w:t>
            </w:r>
          </w:p>
          <w:p w14:paraId="2FDC6687" w14:textId="77777777" w:rsidR="00803955" w:rsidRPr="00AB454F" w:rsidRDefault="00803955" w:rsidP="00803955">
            <w:pPr>
              <w:pStyle w:val="NormalWeb"/>
              <w:numPr>
                <w:ilvl w:val="0"/>
                <w:numId w:val="4"/>
              </w:numPr>
            </w:pPr>
            <w:r w:rsidRPr="00AB454F">
              <w:t>All pupils receive training on the RSPCA Five Freedoms and the principles of animal welfare before participating in animal-related activities.</w:t>
            </w:r>
          </w:p>
          <w:p w14:paraId="35561565" w14:textId="77777777" w:rsidR="00803955" w:rsidRPr="00AB454F" w:rsidRDefault="00803955" w:rsidP="00803955">
            <w:pPr>
              <w:pStyle w:val="NormalWeb"/>
              <w:numPr>
                <w:ilvl w:val="0"/>
                <w:numId w:val="4"/>
              </w:numPr>
            </w:pPr>
            <w:r w:rsidRPr="00AB454F">
              <w:t xml:space="preserve">All activities involving animals are </w:t>
            </w:r>
            <w:proofErr w:type="gramStart"/>
            <w:r w:rsidRPr="00AB454F">
              <w:t>supervised at all times</w:t>
            </w:r>
            <w:proofErr w:type="gramEnd"/>
            <w:r w:rsidRPr="00AB454F">
              <w:t>, with appropriate staff-to-pupil ratios based on the activity and the needs of the pupils.</w:t>
            </w:r>
          </w:p>
          <w:p w14:paraId="427FA10D" w14:textId="200002F1" w:rsidR="00803955" w:rsidRPr="00AB454F" w:rsidRDefault="00803955" w:rsidP="00803955">
            <w:pPr>
              <w:pStyle w:val="NormalWeb"/>
              <w:numPr>
                <w:ilvl w:val="0"/>
                <w:numId w:val="4"/>
              </w:numPr>
            </w:pPr>
            <w:r w:rsidRPr="00AB454F">
              <w:t>Pupils follow the handwashing procedure using the designated handwashing facilities with running water, liquid soap and disposable paper towels. Handwashing is required before eating or drinking, after using the toilet, after handling animals or animal equipment, after gardening activities, and whenever hands become visibly dirty.</w:t>
            </w:r>
            <w:r w:rsidR="00327CBD" w:rsidRPr="00AB454F">
              <w:t xml:space="preserve"> Staff will monitor and </w:t>
            </w:r>
            <w:r w:rsidR="000A57B3" w:rsidRPr="00AB454F">
              <w:t xml:space="preserve">reinforce handwashing procedures to promote good hygiene </w:t>
            </w:r>
            <w:r w:rsidR="001C038D" w:rsidRPr="00AB454F">
              <w:t>practices and reduce the risk of infection.</w:t>
            </w:r>
          </w:p>
          <w:p w14:paraId="35525600" w14:textId="77777777" w:rsidR="00803955" w:rsidRPr="00AB454F" w:rsidRDefault="00803955" w:rsidP="00803955">
            <w:pPr>
              <w:pStyle w:val="NormalWeb"/>
              <w:numPr>
                <w:ilvl w:val="0"/>
                <w:numId w:val="4"/>
              </w:numPr>
            </w:pPr>
            <w:r w:rsidRPr="00AB454F">
              <w:t xml:space="preserve">Gates to pens and paddocks are kept securely </w:t>
            </w:r>
            <w:proofErr w:type="gramStart"/>
            <w:r w:rsidRPr="00AB454F">
              <w:t>closed at all times</w:t>
            </w:r>
            <w:proofErr w:type="gramEnd"/>
            <w:r w:rsidRPr="00AB454F">
              <w:t>.</w:t>
            </w:r>
          </w:p>
          <w:p w14:paraId="32BA1584" w14:textId="77777777" w:rsidR="00803955" w:rsidRPr="00AB454F" w:rsidRDefault="00803955" w:rsidP="00803955">
            <w:pPr>
              <w:pStyle w:val="NormalWeb"/>
              <w:numPr>
                <w:ilvl w:val="0"/>
                <w:numId w:val="4"/>
              </w:numPr>
            </w:pPr>
            <w:r w:rsidRPr="00AB454F">
              <w:t>Any animal showing signs of illness or injury is isolated and receives appropriate veterinary care.</w:t>
            </w:r>
          </w:p>
          <w:p w14:paraId="27D848CA" w14:textId="1B69AABE" w:rsidR="00803955" w:rsidRPr="00AB454F" w:rsidRDefault="00803955" w:rsidP="00803955">
            <w:pPr>
              <w:pStyle w:val="NormalWeb"/>
              <w:numPr>
                <w:ilvl w:val="0"/>
                <w:numId w:val="4"/>
              </w:numPr>
            </w:pPr>
            <w:r w:rsidRPr="00AB454F">
              <w:t xml:space="preserve">Pupils are briefed before every activity on safe behaviour around animals, including </w:t>
            </w:r>
            <w:r w:rsidRPr="00AB454F">
              <w:lastRenderedPageBreak/>
              <w:t>remaining calm, avoiding sudden movements, respecting the animal's space, and following staff instructions</w:t>
            </w:r>
            <w:r w:rsidR="00261ED4" w:rsidRPr="00AB454F">
              <w:t>.</w:t>
            </w:r>
          </w:p>
          <w:p w14:paraId="2F6D2D13" w14:textId="77777777" w:rsidR="00803955" w:rsidRPr="00AB454F" w:rsidRDefault="00803955" w:rsidP="00803955">
            <w:pPr>
              <w:pStyle w:val="NormalWeb"/>
              <w:numPr>
                <w:ilvl w:val="0"/>
                <w:numId w:val="4"/>
              </w:numPr>
            </w:pPr>
            <w:r w:rsidRPr="00AB454F">
              <w:t>Animals and pupils are supervised continuously during all interactions.</w:t>
            </w:r>
          </w:p>
          <w:p w14:paraId="0A66F484" w14:textId="77777777" w:rsidR="00803955" w:rsidRPr="00AB454F" w:rsidRDefault="00803955" w:rsidP="00803955">
            <w:pPr>
              <w:pStyle w:val="NormalWeb"/>
              <w:numPr>
                <w:ilvl w:val="0"/>
                <w:numId w:val="4"/>
              </w:numPr>
            </w:pPr>
            <w:r w:rsidRPr="00AB454F">
              <w:t>Staff monitor animals for signs of stress, discomfort or agitation. If an animal displays distressed, aggressive or unpredictable behaviour (including kicking, biting, charging or striking), the activity is stopped immediately. Pupils are calmly moved to a place of safety, the animal is secured by a competent member of staff, first aid is administered if required, and the incident is recorded, reviewed and, where necessary, the risk assessment is updated before the activity is repeated.</w:t>
            </w:r>
          </w:p>
          <w:p w14:paraId="6E835B94" w14:textId="5EB63AD5" w:rsidR="00206F84" w:rsidRPr="00AB454F" w:rsidRDefault="00206F84" w:rsidP="00C22806">
            <w:pPr>
              <w:pStyle w:val="ListParagraph"/>
              <w:rPr>
                <w:rFonts w:ascii="Times New Roman" w:hAnsi="Times New Roman" w:cs="Times New Roman"/>
                <w:sz w:val="24"/>
                <w:szCs w:val="24"/>
              </w:rPr>
            </w:pPr>
          </w:p>
        </w:tc>
        <w:tc>
          <w:tcPr>
            <w:tcW w:w="1422" w:type="dxa"/>
          </w:tcPr>
          <w:p w14:paraId="405D394C" w14:textId="3B89F074" w:rsidR="00D85346" w:rsidRPr="00AB454F" w:rsidRDefault="00E728C3">
            <w:pPr>
              <w:rPr>
                <w:rFonts w:ascii="Times New Roman" w:hAnsi="Times New Roman" w:cs="Times New Roman"/>
                <w:sz w:val="24"/>
                <w:szCs w:val="24"/>
              </w:rPr>
            </w:pPr>
            <w:r w:rsidRPr="00AB454F">
              <w:rPr>
                <w:rFonts w:ascii="Times New Roman" w:hAnsi="Times New Roman" w:cs="Times New Roman"/>
                <w:sz w:val="24"/>
                <w:szCs w:val="24"/>
              </w:rPr>
              <w:lastRenderedPageBreak/>
              <w:t>Low</w:t>
            </w:r>
          </w:p>
        </w:tc>
        <w:tc>
          <w:tcPr>
            <w:tcW w:w="2785" w:type="dxa"/>
          </w:tcPr>
          <w:p w14:paraId="3D5A680B" w14:textId="77777777" w:rsidR="000513E4" w:rsidRPr="00AB454F" w:rsidRDefault="000513E4" w:rsidP="000513E4">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Initial induction for all pupils.</w:t>
            </w:r>
          </w:p>
          <w:p w14:paraId="1E18AC11" w14:textId="77777777" w:rsidR="000513E4" w:rsidRPr="00AB454F" w:rsidRDefault="000513E4" w:rsidP="000513E4">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 xml:space="preserve">Training in animal management. </w:t>
            </w:r>
          </w:p>
          <w:p w14:paraId="536BEE40" w14:textId="3CB88AA5" w:rsidR="00D85346" w:rsidRPr="00AB454F" w:rsidRDefault="000513E4" w:rsidP="000513E4">
            <w:pPr>
              <w:pStyle w:val="ListParagraph"/>
              <w:rPr>
                <w:rFonts w:ascii="Times New Roman" w:hAnsi="Times New Roman" w:cs="Times New Roman"/>
                <w:sz w:val="24"/>
                <w:szCs w:val="24"/>
              </w:rPr>
            </w:pPr>
            <w:r w:rsidRPr="00AB454F">
              <w:rPr>
                <w:rFonts w:ascii="Times New Roman" w:hAnsi="Times New Roman" w:cs="Times New Roman"/>
                <w:sz w:val="24"/>
                <w:szCs w:val="24"/>
              </w:rPr>
              <w:t xml:space="preserve"> </w:t>
            </w:r>
          </w:p>
        </w:tc>
      </w:tr>
      <w:tr w:rsidR="00E001B4" w:rsidRPr="00AB454F" w14:paraId="018787E9" w14:textId="77777777" w:rsidTr="00523867">
        <w:tc>
          <w:tcPr>
            <w:tcW w:w="2779" w:type="dxa"/>
          </w:tcPr>
          <w:p w14:paraId="5444F01D" w14:textId="6A95FECA" w:rsidR="00E001B4" w:rsidRPr="00AB454F" w:rsidRDefault="00E001B4">
            <w:pPr>
              <w:rPr>
                <w:rFonts w:ascii="Times New Roman" w:hAnsi="Times New Roman" w:cs="Times New Roman"/>
                <w:sz w:val="24"/>
                <w:szCs w:val="24"/>
              </w:rPr>
            </w:pPr>
            <w:r w:rsidRPr="00AB454F">
              <w:rPr>
                <w:rFonts w:ascii="Times New Roman" w:hAnsi="Times New Roman" w:cs="Times New Roman"/>
                <w:sz w:val="24"/>
                <w:szCs w:val="24"/>
              </w:rPr>
              <w:t>Uneven ground, mud</w:t>
            </w:r>
            <w:r w:rsidR="00A85610" w:rsidRPr="00AB454F">
              <w:rPr>
                <w:rFonts w:ascii="Times New Roman" w:hAnsi="Times New Roman" w:cs="Times New Roman"/>
                <w:sz w:val="24"/>
                <w:szCs w:val="24"/>
              </w:rPr>
              <w:t xml:space="preserve">, adverse weather conditions. </w:t>
            </w:r>
          </w:p>
          <w:p w14:paraId="1F55B4AF" w14:textId="77777777" w:rsidR="00E001B4" w:rsidRPr="00AB454F" w:rsidRDefault="00E001B4">
            <w:pPr>
              <w:rPr>
                <w:rFonts w:ascii="Times New Roman" w:hAnsi="Times New Roman" w:cs="Times New Roman"/>
                <w:sz w:val="24"/>
                <w:szCs w:val="24"/>
              </w:rPr>
            </w:pPr>
          </w:p>
          <w:p w14:paraId="6E7A8FC4" w14:textId="77777777" w:rsidR="00E001B4" w:rsidRPr="00AB454F" w:rsidRDefault="00E001B4">
            <w:pPr>
              <w:rPr>
                <w:rFonts w:ascii="Times New Roman" w:hAnsi="Times New Roman" w:cs="Times New Roman"/>
                <w:sz w:val="24"/>
                <w:szCs w:val="24"/>
              </w:rPr>
            </w:pPr>
          </w:p>
          <w:p w14:paraId="42956F4F" w14:textId="2FDA4ECB" w:rsidR="00E001B4" w:rsidRPr="00AB454F" w:rsidRDefault="00E001B4">
            <w:pPr>
              <w:rPr>
                <w:rFonts w:ascii="Times New Roman" w:hAnsi="Times New Roman" w:cs="Times New Roman"/>
                <w:sz w:val="24"/>
                <w:szCs w:val="24"/>
              </w:rPr>
            </w:pPr>
          </w:p>
        </w:tc>
        <w:tc>
          <w:tcPr>
            <w:tcW w:w="1894" w:type="dxa"/>
          </w:tcPr>
          <w:p w14:paraId="79DC003D" w14:textId="4241D4EE" w:rsidR="00E001B4" w:rsidRPr="00AB454F" w:rsidRDefault="00E001B4">
            <w:pPr>
              <w:rPr>
                <w:rFonts w:ascii="Times New Roman" w:hAnsi="Times New Roman" w:cs="Times New Roman"/>
                <w:sz w:val="24"/>
                <w:szCs w:val="24"/>
              </w:rPr>
            </w:pPr>
            <w:r w:rsidRPr="00AB454F">
              <w:rPr>
                <w:rFonts w:ascii="Times New Roman" w:hAnsi="Times New Roman" w:cs="Times New Roman"/>
                <w:sz w:val="24"/>
                <w:szCs w:val="24"/>
              </w:rPr>
              <w:t>Slips, trips</w:t>
            </w:r>
            <w:r w:rsidR="0080354F" w:rsidRPr="00AB454F">
              <w:rPr>
                <w:rFonts w:ascii="Times New Roman" w:hAnsi="Times New Roman" w:cs="Times New Roman"/>
                <w:sz w:val="24"/>
                <w:szCs w:val="24"/>
              </w:rPr>
              <w:t xml:space="preserve">, exposure to heat, </w:t>
            </w:r>
            <w:proofErr w:type="gramStart"/>
            <w:r w:rsidR="0080354F" w:rsidRPr="00AB454F">
              <w:rPr>
                <w:rFonts w:ascii="Times New Roman" w:hAnsi="Times New Roman" w:cs="Times New Roman"/>
                <w:sz w:val="24"/>
                <w:szCs w:val="24"/>
              </w:rPr>
              <w:t xml:space="preserve">cold </w:t>
            </w:r>
            <w:r w:rsidR="006C1E74" w:rsidRPr="00AB454F">
              <w:rPr>
                <w:rFonts w:ascii="Times New Roman" w:hAnsi="Times New Roman" w:cs="Times New Roman"/>
                <w:sz w:val="24"/>
                <w:szCs w:val="24"/>
              </w:rPr>
              <w:t>,</w:t>
            </w:r>
            <w:proofErr w:type="gramEnd"/>
            <w:r w:rsidR="006C1E74" w:rsidRPr="00AB454F">
              <w:rPr>
                <w:rFonts w:ascii="Times New Roman" w:hAnsi="Times New Roman" w:cs="Times New Roman"/>
                <w:sz w:val="24"/>
                <w:szCs w:val="24"/>
              </w:rPr>
              <w:t xml:space="preserve"> rain, sun, snow. </w:t>
            </w:r>
          </w:p>
        </w:tc>
        <w:tc>
          <w:tcPr>
            <w:tcW w:w="5068" w:type="dxa"/>
          </w:tcPr>
          <w:p w14:paraId="2BE3B510" w14:textId="77777777" w:rsidR="00E001B4" w:rsidRPr="00AB454F" w:rsidRDefault="00E001B4" w:rsidP="00E728C3">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Land maintenance</w:t>
            </w:r>
          </w:p>
          <w:p w14:paraId="688F2555" w14:textId="77777777" w:rsidR="00E001B4" w:rsidRPr="00AB454F" w:rsidRDefault="00E001B4" w:rsidP="00E728C3">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Fill in holes created by rabbits</w:t>
            </w:r>
          </w:p>
          <w:p w14:paraId="2929A254" w14:textId="77777777" w:rsidR="006C1E74" w:rsidRPr="00AB454F" w:rsidRDefault="00404601" w:rsidP="006C1E74">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Pupils/staff to wear sturdy footwear.</w:t>
            </w:r>
          </w:p>
          <w:p w14:paraId="3D453899" w14:textId="709E8AEA" w:rsidR="006C1E74" w:rsidRPr="00AB454F" w:rsidRDefault="00BF66E4" w:rsidP="006C1E74">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P</w:t>
            </w:r>
            <w:r w:rsidR="006C1E74" w:rsidRPr="00AB454F">
              <w:rPr>
                <w:rFonts w:ascii="Times New Roman" w:hAnsi="Times New Roman" w:cs="Times New Roman"/>
                <w:sz w:val="24"/>
                <w:szCs w:val="24"/>
              </w:rPr>
              <w:t xml:space="preserve">upils </w:t>
            </w:r>
            <w:r w:rsidRPr="00AB454F">
              <w:rPr>
                <w:rFonts w:ascii="Times New Roman" w:hAnsi="Times New Roman" w:cs="Times New Roman"/>
                <w:sz w:val="24"/>
                <w:szCs w:val="24"/>
              </w:rPr>
              <w:t xml:space="preserve">and staff </w:t>
            </w:r>
            <w:r w:rsidR="006C1E74" w:rsidRPr="00AB454F">
              <w:rPr>
                <w:rFonts w:ascii="Times New Roman" w:hAnsi="Times New Roman" w:cs="Times New Roman"/>
                <w:sz w:val="24"/>
                <w:szCs w:val="24"/>
              </w:rPr>
              <w:t xml:space="preserve">to wear appropriate clothing and footwear. During the initial visit clothing requirements and expectations will be discussed with pupil and accompanying </w:t>
            </w:r>
            <w:proofErr w:type="gramStart"/>
            <w:r w:rsidR="006C1E74" w:rsidRPr="00AB454F">
              <w:rPr>
                <w:rFonts w:ascii="Times New Roman" w:hAnsi="Times New Roman" w:cs="Times New Roman"/>
                <w:sz w:val="24"/>
                <w:szCs w:val="24"/>
              </w:rPr>
              <w:t>adult  so</w:t>
            </w:r>
            <w:proofErr w:type="gramEnd"/>
            <w:r w:rsidR="006C1E74" w:rsidRPr="00AB454F">
              <w:rPr>
                <w:rFonts w:ascii="Times New Roman" w:hAnsi="Times New Roman" w:cs="Times New Roman"/>
                <w:sz w:val="24"/>
                <w:szCs w:val="24"/>
              </w:rPr>
              <w:t xml:space="preserve"> that they know what clothing to wear. Which is:</w:t>
            </w:r>
          </w:p>
          <w:p w14:paraId="23992C63" w14:textId="77777777" w:rsidR="006C1E74" w:rsidRPr="00AB454F" w:rsidRDefault="006C1E74" w:rsidP="006C1E74">
            <w:pPr>
              <w:numPr>
                <w:ilvl w:val="0"/>
                <w:numId w:val="3"/>
              </w:numPr>
              <w:spacing w:before="100" w:beforeAutospacing="1" w:after="100" w:afterAutospacing="1"/>
              <w:rPr>
                <w:rFonts w:ascii="Times New Roman" w:eastAsia="Times New Roman" w:hAnsi="Times New Roman" w:cs="Times New Roman"/>
                <w:sz w:val="24"/>
                <w:szCs w:val="24"/>
                <w:lang w:eastAsia="en-GB"/>
              </w:rPr>
            </w:pPr>
            <w:r w:rsidRPr="00AB454F">
              <w:rPr>
                <w:rFonts w:ascii="Times New Roman" w:eastAsia="Times New Roman" w:hAnsi="Times New Roman" w:cs="Times New Roman"/>
                <w:sz w:val="24"/>
                <w:szCs w:val="24"/>
                <w:lang w:eastAsia="en-GB"/>
              </w:rPr>
              <w:lastRenderedPageBreak/>
              <w:t xml:space="preserve">Sturdy, closed-toe footwear (walking boots, wellingtons, or robust outdoor shoes) </w:t>
            </w:r>
          </w:p>
          <w:p w14:paraId="3974A463" w14:textId="77777777" w:rsidR="00950C91" w:rsidRPr="00AB454F" w:rsidRDefault="006C1E74" w:rsidP="006C1E74">
            <w:pPr>
              <w:numPr>
                <w:ilvl w:val="0"/>
                <w:numId w:val="3"/>
              </w:numPr>
              <w:spacing w:before="100" w:beforeAutospacing="1" w:after="100" w:afterAutospacing="1"/>
              <w:rPr>
                <w:rFonts w:ascii="Times New Roman" w:eastAsia="Times New Roman" w:hAnsi="Times New Roman" w:cs="Times New Roman"/>
                <w:sz w:val="24"/>
                <w:szCs w:val="24"/>
                <w:lang w:eastAsia="en-GB"/>
              </w:rPr>
            </w:pPr>
            <w:r w:rsidRPr="00AB454F">
              <w:rPr>
                <w:rFonts w:ascii="Times New Roman" w:eastAsia="Times New Roman" w:hAnsi="Times New Roman" w:cs="Times New Roman"/>
                <w:sz w:val="24"/>
                <w:szCs w:val="24"/>
                <w:lang w:eastAsia="en-GB"/>
              </w:rPr>
              <w:t xml:space="preserve">Weather-appropriate clothing </w:t>
            </w:r>
            <w:proofErr w:type="spellStart"/>
            <w:r w:rsidRPr="00AB454F">
              <w:rPr>
                <w:rFonts w:ascii="Times New Roman" w:eastAsia="Times New Roman" w:hAnsi="Times New Roman" w:cs="Times New Roman"/>
                <w:sz w:val="24"/>
                <w:szCs w:val="24"/>
                <w:lang w:eastAsia="en-GB"/>
              </w:rPr>
              <w:t>ie</w:t>
            </w:r>
            <w:proofErr w:type="spellEnd"/>
            <w:r w:rsidRPr="00AB454F">
              <w:rPr>
                <w:rFonts w:ascii="Times New Roman" w:eastAsia="Times New Roman" w:hAnsi="Times New Roman" w:cs="Times New Roman"/>
                <w:sz w:val="24"/>
                <w:szCs w:val="24"/>
                <w:lang w:eastAsia="en-GB"/>
              </w:rPr>
              <w:t>: waterproof coat when rain is forecast, warm layers during cold weather, sun protection during hot weather (hat, sunscreen, suitable clothing), clothing that can get dirty or muddy.</w:t>
            </w:r>
          </w:p>
          <w:p w14:paraId="686A83C1" w14:textId="257FEA29" w:rsidR="006C1E74" w:rsidRPr="00AB454F" w:rsidRDefault="006C1E74" w:rsidP="006C1E74">
            <w:pPr>
              <w:numPr>
                <w:ilvl w:val="0"/>
                <w:numId w:val="3"/>
              </w:numPr>
              <w:spacing w:before="100" w:beforeAutospacing="1" w:after="100" w:afterAutospacing="1"/>
              <w:rPr>
                <w:rFonts w:ascii="Times New Roman" w:eastAsia="Times New Roman" w:hAnsi="Times New Roman" w:cs="Times New Roman"/>
                <w:sz w:val="24"/>
                <w:szCs w:val="24"/>
                <w:lang w:eastAsia="en-GB"/>
              </w:rPr>
            </w:pPr>
            <w:r w:rsidRPr="00AB454F">
              <w:rPr>
                <w:rFonts w:ascii="Times New Roman" w:eastAsia="Times New Roman" w:hAnsi="Times New Roman" w:cs="Times New Roman"/>
                <w:sz w:val="24"/>
                <w:szCs w:val="24"/>
                <w:lang w:eastAsia="en-GB"/>
              </w:rPr>
              <w:t>Most of our pupils have sensory issues with regards to clothing – textures, covered legs, coats, hats</w:t>
            </w:r>
            <w:r w:rsidR="00EC4D85" w:rsidRPr="00AB454F">
              <w:rPr>
                <w:rFonts w:ascii="Times New Roman" w:eastAsia="Times New Roman" w:hAnsi="Times New Roman" w:cs="Times New Roman"/>
                <w:sz w:val="24"/>
                <w:szCs w:val="24"/>
                <w:lang w:eastAsia="en-GB"/>
              </w:rPr>
              <w:t xml:space="preserve">. </w:t>
            </w:r>
            <w:r w:rsidRPr="00AB454F">
              <w:rPr>
                <w:rFonts w:ascii="Times New Roman" w:eastAsia="Times New Roman" w:hAnsi="Times New Roman" w:cs="Times New Roman"/>
                <w:sz w:val="24"/>
                <w:szCs w:val="24"/>
                <w:lang w:eastAsia="en-GB"/>
              </w:rPr>
              <w:t>W</w:t>
            </w:r>
            <w:r w:rsidR="003D51F1" w:rsidRPr="00AB454F">
              <w:rPr>
                <w:rFonts w:ascii="Times New Roman" w:eastAsia="Times New Roman" w:hAnsi="Times New Roman" w:cs="Times New Roman"/>
                <w:sz w:val="24"/>
                <w:szCs w:val="24"/>
                <w:lang w:eastAsia="en-GB"/>
              </w:rPr>
              <w:t xml:space="preserve">here possible within health and safety </w:t>
            </w:r>
            <w:r w:rsidR="00AB1C25" w:rsidRPr="00AB454F">
              <w:rPr>
                <w:rFonts w:ascii="Times New Roman" w:eastAsia="Times New Roman" w:hAnsi="Times New Roman" w:cs="Times New Roman"/>
                <w:sz w:val="24"/>
                <w:szCs w:val="24"/>
                <w:lang w:eastAsia="en-GB"/>
              </w:rPr>
              <w:t xml:space="preserve">regulations we will make adaptations </w:t>
            </w:r>
            <w:r w:rsidRPr="00AB454F">
              <w:rPr>
                <w:rFonts w:ascii="Times New Roman" w:eastAsia="Times New Roman" w:hAnsi="Times New Roman" w:cs="Times New Roman"/>
                <w:sz w:val="24"/>
                <w:szCs w:val="24"/>
                <w:lang w:eastAsia="en-GB"/>
              </w:rPr>
              <w:t xml:space="preserve">around these issues with pupils/parents/carers/schools </w:t>
            </w:r>
            <w:proofErr w:type="gramStart"/>
            <w:r w:rsidRPr="00AB454F">
              <w:rPr>
                <w:rFonts w:ascii="Times New Roman" w:eastAsia="Times New Roman" w:hAnsi="Times New Roman" w:cs="Times New Roman"/>
                <w:sz w:val="24"/>
                <w:szCs w:val="24"/>
                <w:lang w:eastAsia="en-GB"/>
              </w:rPr>
              <w:t>in order to</w:t>
            </w:r>
            <w:proofErr w:type="gramEnd"/>
            <w:r w:rsidRPr="00AB454F">
              <w:rPr>
                <w:rFonts w:ascii="Times New Roman" w:eastAsia="Times New Roman" w:hAnsi="Times New Roman" w:cs="Times New Roman"/>
                <w:sz w:val="24"/>
                <w:szCs w:val="24"/>
                <w:lang w:eastAsia="en-GB"/>
              </w:rPr>
              <w:t xml:space="preserve"> be inclusive. </w:t>
            </w:r>
          </w:p>
          <w:p w14:paraId="594D6BC9" w14:textId="31E114D1" w:rsidR="006C1E74" w:rsidRPr="00AB454F" w:rsidRDefault="007D0D4F" w:rsidP="006C1E74">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Additional footwear/</w:t>
            </w:r>
            <w:proofErr w:type="gramStart"/>
            <w:r w:rsidRPr="00AB454F">
              <w:rPr>
                <w:rFonts w:ascii="Times New Roman" w:hAnsi="Times New Roman" w:cs="Times New Roman"/>
                <w:sz w:val="24"/>
                <w:szCs w:val="24"/>
              </w:rPr>
              <w:t>rain coats</w:t>
            </w:r>
            <w:proofErr w:type="gramEnd"/>
            <w:r w:rsidR="00EA0E26" w:rsidRPr="00AB454F">
              <w:rPr>
                <w:rFonts w:ascii="Times New Roman" w:hAnsi="Times New Roman" w:cs="Times New Roman"/>
                <w:sz w:val="24"/>
                <w:szCs w:val="24"/>
              </w:rPr>
              <w:t>/gloves/hats</w:t>
            </w:r>
            <w:r w:rsidRPr="00AB454F">
              <w:rPr>
                <w:rFonts w:ascii="Times New Roman" w:hAnsi="Times New Roman" w:cs="Times New Roman"/>
                <w:sz w:val="24"/>
                <w:szCs w:val="24"/>
              </w:rPr>
              <w:t xml:space="preserve"> are available for pupils who have arrived without theirs.</w:t>
            </w:r>
          </w:p>
          <w:p w14:paraId="08021C80" w14:textId="0A2CF4B6" w:rsidR="00404601" w:rsidRPr="00AB454F" w:rsidRDefault="00404601" w:rsidP="007D0D4F">
            <w:pPr>
              <w:pStyle w:val="ListParagraph"/>
              <w:rPr>
                <w:rFonts w:ascii="Times New Roman" w:hAnsi="Times New Roman" w:cs="Times New Roman"/>
                <w:sz w:val="24"/>
                <w:szCs w:val="24"/>
              </w:rPr>
            </w:pPr>
          </w:p>
        </w:tc>
        <w:tc>
          <w:tcPr>
            <w:tcW w:w="1422" w:type="dxa"/>
          </w:tcPr>
          <w:p w14:paraId="540C032F" w14:textId="3C643195" w:rsidR="00E001B4" w:rsidRPr="00AB454F" w:rsidRDefault="00E001B4">
            <w:pPr>
              <w:rPr>
                <w:rFonts w:ascii="Times New Roman" w:hAnsi="Times New Roman" w:cs="Times New Roman"/>
                <w:sz w:val="24"/>
                <w:szCs w:val="24"/>
              </w:rPr>
            </w:pPr>
            <w:r w:rsidRPr="00AB454F">
              <w:rPr>
                <w:rFonts w:ascii="Times New Roman" w:hAnsi="Times New Roman" w:cs="Times New Roman"/>
                <w:sz w:val="24"/>
                <w:szCs w:val="24"/>
              </w:rPr>
              <w:lastRenderedPageBreak/>
              <w:t xml:space="preserve">Low </w:t>
            </w:r>
          </w:p>
        </w:tc>
        <w:tc>
          <w:tcPr>
            <w:tcW w:w="2785" w:type="dxa"/>
          </w:tcPr>
          <w:p w14:paraId="236F8436" w14:textId="77777777" w:rsidR="00E001B4" w:rsidRPr="00AB454F" w:rsidRDefault="00E001B4" w:rsidP="000513E4">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Induction</w:t>
            </w:r>
          </w:p>
          <w:p w14:paraId="6BE3141D" w14:textId="72FFD54C" w:rsidR="00E001B4" w:rsidRPr="00AB454F" w:rsidRDefault="00E001B4" w:rsidP="00E001B4">
            <w:pPr>
              <w:pStyle w:val="ListParagraph"/>
              <w:rPr>
                <w:rFonts w:ascii="Times New Roman" w:hAnsi="Times New Roman" w:cs="Times New Roman"/>
                <w:sz w:val="24"/>
                <w:szCs w:val="24"/>
              </w:rPr>
            </w:pPr>
          </w:p>
        </w:tc>
      </w:tr>
      <w:tr w:rsidR="00D85346" w:rsidRPr="00AB454F" w14:paraId="414F91AA" w14:textId="77777777" w:rsidTr="00523867">
        <w:tc>
          <w:tcPr>
            <w:tcW w:w="2779" w:type="dxa"/>
          </w:tcPr>
          <w:p w14:paraId="336A52F4" w14:textId="77777777" w:rsidR="00D85346" w:rsidRPr="00AB454F" w:rsidRDefault="000513E4">
            <w:pPr>
              <w:rPr>
                <w:rFonts w:ascii="Times New Roman" w:hAnsi="Times New Roman" w:cs="Times New Roman"/>
                <w:sz w:val="24"/>
                <w:szCs w:val="24"/>
              </w:rPr>
            </w:pPr>
            <w:r w:rsidRPr="00AB454F">
              <w:rPr>
                <w:rFonts w:ascii="Times New Roman" w:hAnsi="Times New Roman" w:cs="Times New Roman"/>
                <w:sz w:val="24"/>
                <w:szCs w:val="24"/>
              </w:rPr>
              <w:t>General Farm Maintenance:</w:t>
            </w:r>
          </w:p>
          <w:p w14:paraId="0AFAA64B" w14:textId="7496060B" w:rsidR="000513E4" w:rsidRPr="00AB454F" w:rsidRDefault="000513E4">
            <w:pPr>
              <w:rPr>
                <w:rFonts w:ascii="Times New Roman" w:hAnsi="Times New Roman" w:cs="Times New Roman"/>
                <w:sz w:val="24"/>
                <w:szCs w:val="24"/>
              </w:rPr>
            </w:pPr>
            <w:r w:rsidRPr="00AB454F">
              <w:rPr>
                <w:rFonts w:ascii="Times New Roman" w:hAnsi="Times New Roman" w:cs="Times New Roman"/>
                <w:sz w:val="24"/>
                <w:szCs w:val="24"/>
              </w:rPr>
              <w:t>Fencing, woodwork, hedging.</w:t>
            </w:r>
          </w:p>
        </w:tc>
        <w:tc>
          <w:tcPr>
            <w:tcW w:w="1894" w:type="dxa"/>
          </w:tcPr>
          <w:p w14:paraId="4CCA4491" w14:textId="0232AEB4" w:rsidR="00D85346" w:rsidRPr="00AB454F" w:rsidRDefault="000513E4">
            <w:pPr>
              <w:rPr>
                <w:rFonts w:ascii="Times New Roman" w:hAnsi="Times New Roman" w:cs="Times New Roman"/>
                <w:sz w:val="24"/>
                <w:szCs w:val="24"/>
              </w:rPr>
            </w:pPr>
            <w:r w:rsidRPr="00AB454F">
              <w:rPr>
                <w:rFonts w:ascii="Times New Roman" w:hAnsi="Times New Roman" w:cs="Times New Roman"/>
                <w:sz w:val="24"/>
                <w:szCs w:val="24"/>
              </w:rPr>
              <w:t>Incorrect use of tools</w:t>
            </w:r>
          </w:p>
        </w:tc>
        <w:tc>
          <w:tcPr>
            <w:tcW w:w="5068" w:type="dxa"/>
          </w:tcPr>
          <w:p w14:paraId="37174427" w14:textId="77777777" w:rsidR="009E1A2D" w:rsidRPr="00AB454F" w:rsidRDefault="009E1A2D" w:rsidP="009E1A2D">
            <w:pPr>
              <w:pStyle w:val="NormalWeb"/>
              <w:numPr>
                <w:ilvl w:val="0"/>
                <w:numId w:val="5"/>
              </w:numPr>
            </w:pPr>
            <w:r w:rsidRPr="00AB454F">
              <w:t xml:space="preserve">Pupils are provided with appropriate instruction before using tools and equipment and are </w:t>
            </w:r>
            <w:proofErr w:type="gramStart"/>
            <w:r w:rsidRPr="00AB454F">
              <w:t>supervised by staff at all times</w:t>
            </w:r>
            <w:proofErr w:type="gramEnd"/>
            <w:r w:rsidRPr="00AB454F">
              <w:t>. Equipment is selected according to the activity, the pupil’s age, ability and individual needs.</w:t>
            </w:r>
          </w:p>
          <w:p w14:paraId="129E6DF4" w14:textId="77777777" w:rsidR="009E1A2D" w:rsidRPr="00AB454F" w:rsidRDefault="009E1A2D" w:rsidP="009E1A2D">
            <w:pPr>
              <w:pStyle w:val="NormalWeb"/>
              <w:numPr>
                <w:ilvl w:val="0"/>
                <w:numId w:val="5"/>
              </w:numPr>
            </w:pPr>
            <w:r w:rsidRPr="00AB454F">
              <w:t>Equipment used by pupils may include wheelbarrows, rakes, spades, brushes, shovels, hoes and trowels.</w:t>
            </w:r>
          </w:p>
          <w:p w14:paraId="62ECDEB0" w14:textId="77777777" w:rsidR="009E1A2D" w:rsidRPr="00AB454F" w:rsidRDefault="009E1A2D" w:rsidP="009E1A2D">
            <w:pPr>
              <w:pStyle w:val="NormalWeb"/>
              <w:numPr>
                <w:ilvl w:val="0"/>
                <w:numId w:val="5"/>
              </w:numPr>
            </w:pPr>
            <w:r w:rsidRPr="00AB454F">
              <w:lastRenderedPageBreak/>
              <w:t>All tools and equipment are regularly inspected, maintained and removed from use if found to be damaged or unsafe.</w:t>
            </w:r>
          </w:p>
          <w:p w14:paraId="3427F6DB" w14:textId="13E70D6D" w:rsidR="009E1A2D" w:rsidRPr="00AB454F" w:rsidRDefault="009E1A2D" w:rsidP="009E1A2D">
            <w:pPr>
              <w:pStyle w:val="NormalWeb"/>
              <w:numPr>
                <w:ilvl w:val="0"/>
                <w:numId w:val="5"/>
              </w:numPr>
            </w:pPr>
            <w:r w:rsidRPr="00AB454F">
              <w:t>Tools and equipment are stored securely and put away at the end of each session.</w:t>
            </w:r>
          </w:p>
          <w:p w14:paraId="06B546CC" w14:textId="6357A01B" w:rsidR="00523867" w:rsidRPr="00AB454F" w:rsidRDefault="009E1A2D" w:rsidP="009C6302">
            <w:pPr>
              <w:pStyle w:val="NormalWeb"/>
              <w:numPr>
                <w:ilvl w:val="0"/>
                <w:numId w:val="5"/>
              </w:numPr>
            </w:pPr>
            <w:r w:rsidRPr="00AB454F">
              <w:t>Materials including wood, fence posts, panels, pallets, gravel and wire are stored safely and neatly within the designated storage area to reduce trip hazards and prevent injury.</w:t>
            </w:r>
          </w:p>
        </w:tc>
        <w:tc>
          <w:tcPr>
            <w:tcW w:w="1422" w:type="dxa"/>
          </w:tcPr>
          <w:p w14:paraId="7369A499" w14:textId="17882405" w:rsidR="00D85346" w:rsidRPr="00AB454F" w:rsidRDefault="00CF2045">
            <w:pPr>
              <w:rPr>
                <w:rFonts w:ascii="Times New Roman" w:hAnsi="Times New Roman" w:cs="Times New Roman"/>
                <w:sz w:val="24"/>
                <w:szCs w:val="24"/>
              </w:rPr>
            </w:pPr>
            <w:r w:rsidRPr="00AB454F">
              <w:rPr>
                <w:rFonts w:ascii="Times New Roman" w:hAnsi="Times New Roman" w:cs="Times New Roman"/>
                <w:sz w:val="24"/>
                <w:szCs w:val="24"/>
              </w:rPr>
              <w:lastRenderedPageBreak/>
              <w:t>Low</w:t>
            </w:r>
          </w:p>
        </w:tc>
        <w:tc>
          <w:tcPr>
            <w:tcW w:w="2785" w:type="dxa"/>
          </w:tcPr>
          <w:p w14:paraId="1E21E986" w14:textId="77777777" w:rsidR="00D85346" w:rsidRPr="00AB454F" w:rsidRDefault="000513E4" w:rsidP="000513E4">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 xml:space="preserve">All pupils will be show how to use tools and equipment in a correct and safe manner. </w:t>
            </w:r>
          </w:p>
          <w:p w14:paraId="36DC6D08" w14:textId="258BB5EF" w:rsidR="00523867" w:rsidRPr="00AB454F" w:rsidRDefault="00523867" w:rsidP="00523867">
            <w:pPr>
              <w:ind w:left="360"/>
              <w:rPr>
                <w:rFonts w:ascii="Times New Roman" w:hAnsi="Times New Roman" w:cs="Times New Roman"/>
                <w:sz w:val="24"/>
                <w:szCs w:val="24"/>
              </w:rPr>
            </w:pPr>
          </w:p>
        </w:tc>
      </w:tr>
      <w:tr w:rsidR="00D85346" w:rsidRPr="00AB454F" w14:paraId="39CA1E60" w14:textId="77777777" w:rsidTr="00523867">
        <w:tc>
          <w:tcPr>
            <w:tcW w:w="2779" w:type="dxa"/>
          </w:tcPr>
          <w:p w14:paraId="249404B8" w14:textId="58484E0E" w:rsidR="00D85346" w:rsidRPr="00AB454F" w:rsidRDefault="00755A4F">
            <w:pPr>
              <w:rPr>
                <w:rFonts w:ascii="Times New Roman" w:hAnsi="Times New Roman" w:cs="Times New Roman"/>
                <w:sz w:val="24"/>
                <w:szCs w:val="24"/>
              </w:rPr>
            </w:pPr>
            <w:r w:rsidRPr="00AB454F">
              <w:rPr>
                <w:rFonts w:ascii="Times New Roman" w:hAnsi="Times New Roman" w:cs="Times New Roman"/>
                <w:sz w:val="24"/>
                <w:szCs w:val="24"/>
              </w:rPr>
              <w:t>Chemical use: Disinfectant, mite powder, paint, antiseptic spray.</w:t>
            </w:r>
          </w:p>
        </w:tc>
        <w:tc>
          <w:tcPr>
            <w:tcW w:w="1894" w:type="dxa"/>
          </w:tcPr>
          <w:p w14:paraId="5D85D824" w14:textId="4D339E0C" w:rsidR="00D85346" w:rsidRPr="00AB454F" w:rsidRDefault="00755A4F">
            <w:pPr>
              <w:rPr>
                <w:rFonts w:ascii="Times New Roman" w:hAnsi="Times New Roman" w:cs="Times New Roman"/>
                <w:sz w:val="24"/>
                <w:szCs w:val="24"/>
              </w:rPr>
            </w:pPr>
            <w:r w:rsidRPr="00AB454F">
              <w:rPr>
                <w:rFonts w:ascii="Times New Roman" w:hAnsi="Times New Roman" w:cs="Times New Roman"/>
                <w:sz w:val="24"/>
                <w:szCs w:val="24"/>
              </w:rPr>
              <w:t>Harm from incorrect use</w:t>
            </w:r>
          </w:p>
        </w:tc>
        <w:tc>
          <w:tcPr>
            <w:tcW w:w="5068" w:type="dxa"/>
          </w:tcPr>
          <w:p w14:paraId="1209561D" w14:textId="77777777" w:rsidR="00D85346" w:rsidRPr="00AB454F" w:rsidRDefault="00755A4F" w:rsidP="00755A4F">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There are no harmful/toxic chemicals used or stored on site.</w:t>
            </w:r>
          </w:p>
          <w:p w14:paraId="72C1B9FD" w14:textId="55ED3A9A" w:rsidR="00755A4F" w:rsidRPr="00AB454F" w:rsidRDefault="00755A4F" w:rsidP="00755A4F">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Chemicals appropriately stored</w:t>
            </w:r>
            <w:r w:rsidR="00523867" w:rsidRPr="00AB454F">
              <w:rPr>
                <w:rFonts w:ascii="Times New Roman" w:hAnsi="Times New Roman" w:cs="Times New Roman"/>
                <w:sz w:val="24"/>
                <w:szCs w:val="24"/>
              </w:rPr>
              <w:t xml:space="preserve"> off site. </w:t>
            </w:r>
          </w:p>
        </w:tc>
        <w:tc>
          <w:tcPr>
            <w:tcW w:w="1422" w:type="dxa"/>
          </w:tcPr>
          <w:p w14:paraId="0D0901BE" w14:textId="62E4A5CE" w:rsidR="00D85346" w:rsidRPr="00AB454F" w:rsidRDefault="00755A4F">
            <w:pPr>
              <w:rPr>
                <w:rFonts w:ascii="Times New Roman" w:hAnsi="Times New Roman" w:cs="Times New Roman"/>
                <w:sz w:val="24"/>
                <w:szCs w:val="24"/>
              </w:rPr>
            </w:pPr>
            <w:r w:rsidRPr="00AB454F">
              <w:rPr>
                <w:rFonts w:ascii="Times New Roman" w:hAnsi="Times New Roman" w:cs="Times New Roman"/>
                <w:sz w:val="24"/>
                <w:szCs w:val="24"/>
              </w:rPr>
              <w:t>Low</w:t>
            </w:r>
          </w:p>
        </w:tc>
        <w:tc>
          <w:tcPr>
            <w:tcW w:w="2785" w:type="dxa"/>
          </w:tcPr>
          <w:p w14:paraId="2D949FFB" w14:textId="6E163BE2" w:rsidR="00D85346" w:rsidRPr="00AB454F" w:rsidRDefault="00755A4F">
            <w:pPr>
              <w:rPr>
                <w:rFonts w:ascii="Times New Roman" w:hAnsi="Times New Roman" w:cs="Times New Roman"/>
                <w:sz w:val="24"/>
                <w:szCs w:val="24"/>
              </w:rPr>
            </w:pPr>
            <w:r w:rsidRPr="00AB454F">
              <w:rPr>
                <w:rFonts w:ascii="Times New Roman" w:hAnsi="Times New Roman" w:cs="Times New Roman"/>
                <w:sz w:val="24"/>
                <w:szCs w:val="24"/>
              </w:rPr>
              <w:t>Pupils to be appropriately trained and supervised.</w:t>
            </w:r>
          </w:p>
        </w:tc>
      </w:tr>
      <w:tr w:rsidR="004C33A1" w:rsidRPr="00AB454F" w14:paraId="35F206C1" w14:textId="77777777" w:rsidTr="00523867">
        <w:tc>
          <w:tcPr>
            <w:tcW w:w="2779" w:type="dxa"/>
          </w:tcPr>
          <w:p w14:paraId="7BFD48A8" w14:textId="77777777" w:rsidR="004C33A1" w:rsidRPr="00AB454F" w:rsidRDefault="004C33A1">
            <w:pPr>
              <w:rPr>
                <w:rFonts w:ascii="Times New Roman" w:hAnsi="Times New Roman" w:cs="Times New Roman"/>
                <w:sz w:val="24"/>
                <w:szCs w:val="24"/>
              </w:rPr>
            </w:pPr>
            <w:r w:rsidRPr="00AB454F">
              <w:rPr>
                <w:rFonts w:ascii="Times New Roman" w:hAnsi="Times New Roman" w:cs="Times New Roman"/>
                <w:sz w:val="24"/>
                <w:szCs w:val="24"/>
              </w:rPr>
              <w:t>Lifting and Carrying</w:t>
            </w:r>
          </w:p>
          <w:p w14:paraId="320F5779" w14:textId="77777777" w:rsidR="004C33A1" w:rsidRPr="00AB454F" w:rsidRDefault="004C33A1">
            <w:pPr>
              <w:rPr>
                <w:rFonts w:ascii="Times New Roman" w:hAnsi="Times New Roman" w:cs="Times New Roman"/>
                <w:sz w:val="24"/>
                <w:szCs w:val="24"/>
              </w:rPr>
            </w:pPr>
          </w:p>
          <w:p w14:paraId="1936FECF" w14:textId="77777777" w:rsidR="004C33A1" w:rsidRPr="00AB454F" w:rsidRDefault="004C33A1">
            <w:pPr>
              <w:rPr>
                <w:rFonts w:ascii="Times New Roman" w:hAnsi="Times New Roman" w:cs="Times New Roman"/>
                <w:sz w:val="24"/>
                <w:szCs w:val="24"/>
              </w:rPr>
            </w:pPr>
          </w:p>
          <w:p w14:paraId="6205C23F" w14:textId="77777777" w:rsidR="004C33A1" w:rsidRPr="00AB454F" w:rsidRDefault="004C33A1">
            <w:pPr>
              <w:rPr>
                <w:rFonts w:ascii="Times New Roman" w:hAnsi="Times New Roman" w:cs="Times New Roman"/>
                <w:sz w:val="24"/>
                <w:szCs w:val="24"/>
              </w:rPr>
            </w:pPr>
          </w:p>
          <w:p w14:paraId="13C8B425" w14:textId="6DDA1287" w:rsidR="004C33A1" w:rsidRPr="00AB454F" w:rsidRDefault="004C33A1">
            <w:pPr>
              <w:rPr>
                <w:rFonts w:ascii="Times New Roman" w:hAnsi="Times New Roman" w:cs="Times New Roman"/>
                <w:sz w:val="24"/>
                <w:szCs w:val="24"/>
              </w:rPr>
            </w:pPr>
          </w:p>
        </w:tc>
        <w:tc>
          <w:tcPr>
            <w:tcW w:w="1894" w:type="dxa"/>
          </w:tcPr>
          <w:p w14:paraId="15B3AC49" w14:textId="25CF80B7" w:rsidR="004C33A1" w:rsidRPr="00AB454F" w:rsidRDefault="004C33A1">
            <w:pPr>
              <w:rPr>
                <w:rFonts w:ascii="Times New Roman" w:hAnsi="Times New Roman" w:cs="Times New Roman"/>
                <w:sz w:val="24"/>
                <w:szCs w:val="24"/>
              </w:rPr>
            </w:pPr>
            <w:r w:rsidRPr="00AB454F">
              <w:rPr>
                <w:rFonts w:ascii="Times New Roman" w:hAnsi="Times New Roman" w:cs="Times New Roman"/>
                <w:sz w:val="24"/>
                <w:szCs w:val="24"/>
              </w:rPr>
              <w:t>Strains – back injury</w:t>
            </w:r>
          </w:p>
        </w:tc>
        <w:tc>
          <w:tcPr>
            <w:tcW w:w="5068" w:type="dxa"/>
          </w:tcPr>
          <w:p w14:paraId="4108E4E5" w14:textId="48E14758" w:rsidR="004C33A1" w:rsidRPr="00AB454F" w:rsidRDefault="004C33A1" w:rsidP="00755A4F">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Pupils not to lift or carry anything too heavy according to their age, size, health and capability.</w:t>
            </w:r>
          </w:p>
          <w:p w14:paraId="28E532E1" w14:textId="435222AB" w:rsidR="004C33A1" w:rsidRPr="00AB454F" w:rsidRDefault="004C33A1" w:rsidP="004C33A1">
            <w:pPr>
              <w:pStyle w:val="ListParagraph"/>
              <w:rPr>
                <w:rFonts w:ascii="Times New Roman" w:hAnsi="Times New Roman" w:cs="Times New Roman"/>
                <w:sz w:val="24"/>
                <w:szCs w:val="24"/>
              </w:rPr>
            </w:pPr>
          </w:p>
        </w:tc>
        <w:tc>
          <w:tcPr>
            <w:tcW w:w="1422" w:type="dxa"/>
          </w:tcPr>
          <w:p w14:paraId="7BDDAAB7" w14:textId="0CA303C6" w:rsidR="004C33A1" w:rsidRPr="00AB454F" w:rsidRDefault="004C33A1">
            <w:pPr>
              <w:rPr>
                <w:rFonts w:ascii="Times New Roman" w:hAnsi="Times New Roman" w:cs="Times New Roman"/>
                <w:sz w:val="24"/>
                <w:szCs w:val="24"/>
              </w:rPr>
            </w:pPr>
            <w:r w:rsidRPr="00AB454F">
              <w:rPr>
                <w:rFonts w:ascii="Times New Roman" w:hAnsi="Times New Roman" w:cs="Times New Roman"/>
                <w:sz w:val="24"/>
                <w:szCs w:val="24"/>
              </w:rPr>
              <w:t>Low</w:t>
            </w:r>
          </w:p>
        </w:tc>
        <w:tc>
          <w:tcPr>
            <w:tcW w:w="2785" w:type="dxa"/>
          </w:tcPr>
          <w:p w14:paraId="03DE103B" w14:textId="77777777" w:rsidR="004C33A1" w:rsidRPr="00AB454F" w:rsidRDefault="004C33A1">
            <w:pPr>
              <w:rPr>
                <w:rFonts w:ascii="Times New Roman" w:hAnsi="Times New Roman" w:cs="Times New Roman"/>
                <w:sz w:val="24"/>
                <w:szCs w:val="24"/>
              </w:rPr>
            </w:pPr>
            <w:r w:rsidRPr="00AB454F">
              <w:rPr>
                <w:rFonts w:ascii="Times New Roman" w:hAnsi="Times New Roman" w:cs="Times New Roman"/>
                <w:sz w:val="24"/>
                <w:szCs w:val="24"/>
              </w:rPr>
              <w:t xml:space="preserve">Pupil Induction </w:t>
            </w:r>
          </w:p>
          <w:p w14:paraId="6064F47E" w14:textId="702AEC51" w:rsidR="004C33A1" w:rsidRPr="00AB454F" w:rsidRDefault="004C33A1">
            <w:pPr>
              <w:rPr>
                <w:rFonts w:ascii="Times New Roman" w:hAnsi="Times New Roman" w:cs="Times New Roman"/>
                <w:sz w:val="24"/>
                <w:szCs w:val="24"/>
              </w:rPr>
            </w:pPr>
            <w:r w:rsidRPr="00AB454F">
              <w:rPr>
                <w:rFonts w:ascii="Times New Roman" w:hAnsi="Times New Roman" w:cs="Times New Roman"/>
                <w:sz w:val="24"/>
                <w:szCs w:val="24"/>
              </w:rPr>
              <w:t>Staff trained in manual handling.</w:t>
            </w:r>
          </w:p>
          <w:p w14:paraId="39B8C122" w14:textId="55B6F939" w:rsidR="004C33A1" w:rsidRPr="00AB454F" w:rsidRDefault="004C33A1">
            <w:pPr>
              <w:rPr>
                <w:rFonts w:ascii="Times New Roman" w:hAnsi="Times New Roman" w:cs="Times New Roman"/>
                <w:sz w:val="24"/>
                <w:szCs w:val="24"/>
              </w:rPr>
            </w:pPr>
            <w:r w:rsidRPr="00AB454F">
              <w:rPr>
                <w:rFonts w:ascii="Times New Roman" w:hAnsi="Times New Roman" w:cs="Times New Roman"/>
                <w:sz w:val="24"/>
                <w:szCs w:val="24"/>
              </w:rPr>
              <w:t>Adequate supervision.</w:t>
            </w:r>
          </w:p>
          <w:p w14:paraId="01EB2B8A" w14:textId="4F7541AA" w:rsidR="004C33A1" w:rsidRPr="00AB454F" w:rsidRDefault="004C33A1">
            <w:pPr>
              <w:rPr>
                <w:rFonts w:ascii="Times New Roman" w:hAnsi="Times New Roman" w:cs="Times New Roman"/>
                <w:sz w:val="24"/>
                <w:szCs w:val="24"/>
              </w:rPr>
            </w:pPr>
          </w:p>
        </w:tc>
      </w:tr>
      <w:tr w:rsidR="00CF2045" w:rsidRPr="00AB454F" w14:paraId="0CBAC7A4" w14:textId="77777777" w:rsidTr="00523867">
        <w:tc>
          <w:tcPr>
            <w:tcW w:w="2779" w:type="dxa"/>
          </w:tcPr>
          <w:p w14:paraId="268F0620" w14:textId="1188EA63" w:rsidR="00CF2045" w:rsidRPr="00AB454F" w:rsidRDefault="00CF2045">
            <w:pPr>
              <w:rPr>
                <w:rFonts w:ascii="Times New Roman" w:hAnsi="Times New Roman" w:cs="Times New Roman"/>
                <w:sz w:val="24"/>
                <w:szCs w:val="24"/>
              </w:rPr>
            </w:pPr>
            <w:r w:rsidRPr="00AB454F">
              <w:rPr>
                <w:rFonts w:ascii="Times New Roman" w:hAnsi="Times New Roman" w:cs="Times New Roman"/>
                <w:sz w:val="24"/>
                <w:szCs w:val="24"/>
              </w:rPr>
              <w:t xml:space="preserve">Monitor weather: Extreme heat, Extreme cold, storms. </w:t>
            </w:r>
          </w:p>
        </w:tc>
        <w:tc>
          <w:tcPr>
            <w:tcW w:w="1894" w:type="dxa"/>
          </w:tcPr>
          <w:p w14:paraId="57EAD303" w14:textId="77777777" w:rsidR="00CF2045" w:rsidRPr="00AB454F" w:rsidRDefault="00CF2045">
            <w:pPr>
              <w:rPr>
                <w:rFonts w:ascii="Times New Roman" w:hAnsi="Times New Roman" w:cs="Times New Roman"/>
                <w:sz w:val="24"/>
                <w:szCs w:val="24"/>
              </w:rPr>
            </w:pPr>
          </w:p>
        </w:tc>
        <w:tc>
          <w:tcPr>
            <w:tcW w:w="5068" w:type="dxa"/>
          </w:tcPr>
          <w:p w14:paraId="66AE0EAD" w14:textId="29F8BBDD" w:rsidR="00CF2045" w:rsidRPr="00AB454F" w:rsidRDefault="00CF2045" w:rsidP="00755A4F">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Cancel sessions if necessary for safety reasons, contingency plans, shelter, hydration.</w:t>
            </w:r>
            <w:r w:rsidR="008F3F3F" w:rsidRPr="00AB454F">
              <w:rPr>
                <w:rFonts w:ascii="Times New Roman" w:hAnsi="Times New Roman" w:cs="Times New Roman"/>
                <w:sz w:val="24"/>
                <w:szCs w:val="24"/>
              </w:rPr>
              <w:t xml:space="preserve"> </w:t>
            </w:r>
          </w:p>
        </w:tc>
        <w:tc>
          <w:tcPr>
            <w:tcW w:w="1422" w:type="dxa"/>
          </w:tcPr>
          <w:p w14:paraId="3E75F4F7" w14:textId="3397F185" w:rsidR="00CF2045" w:rsidRPr="00AB454F" w:rsidRDefault="00CF2045">
            <w:pPr>
              <w:rPr>
                <w:rFonts w:ascii="Times New Roman" w:hAnsi="Times New Roman" w:cs="Times New Roman"/>
                <w:sz w:val="24"/>
                <w:szCs w:val="24"/>
              </w:rPr>
            </w:pPr>
            <w:r w:rsidRPr="00AB454F">
              <w:rPr>
                <w:rFonts w:ascii="Times New Roman" w:hAnsi="Times New Roman" w:cs="Times New Roman"/>
                <w:sz w:val="24"/>
                <w:szCs w:val="24"/>
              </w:rPr>
              <w:t>Low</w:t>
            </w:r>
          </w:p>
        </w:tc>
        <w:tc>
          <w:tcPr>
            <w:tcW w:w="2785" w:type="dxa"/>
          </w:tcPr>
          <w:p w14:paraId="4E4373B5" w14:textId="61C59843" w:rsidR="00CF2045" w:rsidRPr="00AB454F" w:rsidRDefault="00CF2045">
            <w:pPr>
              <w:rPr>
                <w:rFonts w:ascii="Times New Roman" w:hAnsi="Times New Roman" w:cs="Times New Roman"/>
                <w:sz w:val="24"/>
                <w:szCs w:val="24"/>
              </w:rPr>
            </w:pPr>
            <w:r w:rsidRPr="00AB454F">
              <w:rPr>
                <w:rFonts w:ascii="Times New Roman" w:hAnsi="Times New Roman" w:cs="Times New Roman"/>
                <w:sz w:val="24"/>
                <w:szCs w:val="24"/>
              </w:rPr>
              <w:t xml:space="preserve">Staff to monitor weather. </w:t>
            </w:r>
          </w:p>
        </w:tc>
      </w:tr>
      <w:tr w:rsidR="000664C2" w:rsidRPr="00AB454F" w14:paraId="02FC99A4" w14:textId="77777777" w:rsidTr="00523867">
        <w:tc>
          <w:tcPr>
            <w:tcW w:w="2779" w:type="dxa"/>
          </w:tcPr>
          <w:p w14:paraId="15B32FE8" w14:textId="1D30A14B" w:rsidR="000664C2" w:rsidRPr="00AB454F" w:rsidRDefault="000664C2">
            <w:pPr>
              <w:rPr>
                <w:rFonts w:ascii="Times New Roman" w:hAnsi="Times New Roman" w:cs="Times New Roman"/>
                <w:sz w:val="24"/>
                <w:szCs w:val="24"/>
              </w:rPr>
            </w:pPr>
            <w:r w:rsidRPr="00AB454F">
              <w:rPr>
                <w:rFonts w:ascii="Times New Roman" w:hAnsi="Times New Roman" w:cs="Times New Roman"/>
                <w:sz w:val="24"/>
                <w:szCs w:val="24"/>
              </w:rPr>
              <w:t>Barbed Wire on perimeter fence.</w:t>
            </w:r>
          </w:p>
        </w:tc>
        <w:tc>
          <w:tcPr>
            <w:tcW w:w="1894" w:type="dxa"/>
          </w:tcPr>
          <w:p w14:paraId="164191CE" w14:textId="52D93626" w:rsidR="000664C2" w:rsidRPr="00AB454F" w:rsidRDefault="00214F34">
            <w:pPr>
              <w:rPr>
                <w:rFonts w:ascii="Times New Roman" w:hAnsi="Times New Roman" w:cs="Times New Roman"/>
                <w:sz w:val="24"/>
                <w:szCs w:val="24"/>
              </w:rPr>
            </w:pPr>
            <w:r w:rsidRPr="00AB454F">
              <w:rPr>
                <w:rFonts w:ascii="Times New Roman" w:hAnsi="Times New Roman" w:cs="Times New Roman"/>
                <w:sz w:val="24"/>
                <w:szCs w:val="24"/>
              </w:rPr>
              <w:t xml:space="preserve">Hazard to people working near it: </w:t>
            </w:r>
            <w:r w:rsidR="00FB150D" w:rsidRPr="00AB454F">
              <w:rPr>
                <w:rFonts w:ascii="Times New Roman" w:hAnsi="Times New Roman" w:cs="Times New Roman"/>
                <w:sz w:val="24"/>
                <w:szCs w:val="24"/>
              </w:rPr>
              <w:t xml:space="preserve">cuts &amp; torn clothing from snagging. </w:t>
            </w:r>
          </w:p>
        </w:tc>
        <w:tc>
          <w:tcPr>
            <w:tcW w:w="5068" w:type="dxa"/>
          </w:tcPr>
          <w:p w14:paraId="6AA215E3" w14:textId="77777777" w:rsidR="000664C2" w:rsidRPr="00AB454F" w:rsidRDefault="00B30ECA" w:rsidP="00755A4F">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 xml:space="preserve">The barbed </w:t>
            </w:r>
            <w:r w:rsidR="009A5AD0" w:rsidRPr="00AB454F">
              <w:rPr>
                <w:rFonts w:ascii="Times New Roman" w:hAnsi="Times New Roman" w:cs="Times New Roman"/>
                <w:sz w:val="24"/>
                <w:szCs w:val="24"/>
              </w:rPr>
              <w:t xml:space="preserve">wire is installed </w:t>
            </w:r>
            <w:r w:rsidR="00007AD8" w:rsidRPr="00AB454F">
              <w:rPr>
                <w:rFonts w:ascii="Times New Roman" w:hAnsi="Times New Roman" w:cs="Times New Roman"/>
                <w:sz w:val="24"/>
                <w:szCs w:val="24"/>
              </w:rPr>
              <w:t>only</w:t>
            </w:r>
            <w:r w:rsidR="009A5AD0" w:rsidRPr="00AB454F">
              <w:rPr>
                <w:rFonts w:ascii="Times New Roman" w:hAnsi="Times New Roman" w:cs="Times New Roman"/>
                <w:sz w:val="24"/>
                <w:szCs w:val="24"/>
              </w:rPr>
              <w:t xml:space="preserve"> on the perimeter fence for security </w:t>
            </w:r>
            <w:proofErr w:type="gramStart"/>
            <w:r w:rsidR="00007AD8" w:rsidRPr="00AB454F">
              <w:rPr>
                <w:rFonts w:ascii="Times New Roman" w:hAnsi="Times New Roman" w:cs="Times New Roman"/>
                <w:sz w:val="24"/>
                <w:szCs w:val="24"/>
              </w:rPr>
              <w:t>reasons,</w:t>
            </w:r>
            <w:proofErr w:type="gramEnd"/>
            <w:r w:rsidR="00007AD8" w:rsidRPr="00AB454F">
              <w:rPr>
                <w:rFonts w:ascii="Times New Roman" w:hAnsi="Times New Roman" w:cs="Times New Roman"/>
                <w:sz w:val="24"/>
                <w:szCs w:val="24"/>
              </w:rPr>
              <w:t xml:space="preserve"> pupils are made aware of it and do not work near the perimeter. </w:t>
            </w:r>
          </w:p>
          <w:p w14:paraId="6C8339FD" w14:textId="00A3DA23" w:rsidR="000E17A4" w:rsidRPr="00AB454F" w:rsidRDefault="000E17A4" w:rsidP="00755A4F">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Regular safety checks for damage to fencing.</w:t>
            </w:r>
          </w:p>
        </w:tc>
        <w:tc>
          <w:tcPr>
            <w:tcW w:w="1422" w:type="dxa"/>
          </w:tcPr>
          <w:p w14:paraId="01549AEC" w14:textId="07C35068" w:rsidR="000664C2" w:rsidRPr="00AB454F" w:rsidRDefault="0017304D">
            <w:pPr>
              <w:rPr>
                <w:rFonts w:ascii="Times New Roman" w:hAnsi="Times New Roman" w:cs="Times New Roman"/>
                <w:sz w:val="24"/>
                <w:szCs w:val="24"/>
              </w:rPr>
            </w:pPr>
            <w:r w:rsidRPr="00AB454F">
              <w:rPr>
                <w:rFonts w:ascii="Times New Roman" w:hAnsi="Times New Roman" w:cs="Times New Roman"/>
                <w:sz w:val="24"/>
                <w:szCs w:val="24"/>
              </w:rPr>
              <w:t>Low</w:t>
            </w:r>
          </w:p>
        </w:tc>
        <w:tc>
          <w:tcPr>
            <w:tcW w:w="2785" w:type="dxa"/>
          </w:tcPr>
          <w:p w14:paraId="6159905A" w14:textId="77777777" w:rsidR="000664C2" w:rsidRPr="00AB454F" w:rsidRDefault="00B83A59">
            <w:pPr>
              <w:rPr>
                <w:rFonts w:ascii="Times New Roman" w:hAnsi="Times New Roman" w:cs="Times New Roman"/>
                <w:sz w:val="24"/>
                <w:szCs w:val="24"/>
              </w:rPr>
            </w:pPr>
            <w:r w:rsidRPr="00AB454F">
              <w:rPr>
                <w:rFonts w:ascii="Times New Roman" w:hAnsi="Times New Roman" w:cs="Times New Roman"/>
                <w:sz w:val="24"/>
                <w:szCs w:val="24"/>
              </w:rPr>
              <w:t xml:space="preserve">Pupils informed during induction of barbed wire location. </w:t>
            </w:r>
          </w:p>
          <w:p w14:paraId="25C7F487" w14:textId="1D82F217" w:rsidR="00B83A59" w:rsidRPr="00AB454F" w:rsidRDefault="00B83A59">
            <w:pPr>
              <w:rPr>
                <w:rFonts w:ascii="Times New Roman" w:hAnsi="Times New Roman" w:cs="Times New Roman"/>
                <w:sz w:val="24"/>
                <w:szCs w:val="24"/>
              </w:rPr>
            </w:pPr>
            <w:r w:rsidRPr="00AB454F">
              <w:rPr>
                <w:rFonts w:ascii="Times New Roman" w:hAnsi="Times New Roman" w:cs="Times New Roman"/>
                <w:sz w:val="24"/>
                <w:szCs w:val="24"/>
              </w:rPr>
              <w:t>Staff to inspect regularly for damage</w:t>
            </w:r>
            <w:r w:rsidR="008E6621" w:rsidRPr="00AB454F">
              <w:rPr>
                <w:rFonts w:ascii="Times New Roman" w:hAnsi="Times New Roman" w:cs="Times New Roman"/>
                <w:sz w:val="24"/>
                <w:szCs w:val="24"/>
              </w:rPr>
              <w:t xml:space="preserve"> and ensure repair. </w:t>
            </w:r>
          </w:p>
        </w:tc>
      </w:tr>
      <w:tr w:rsidR="00CF2045" w:rsidRPr="00AB454F" w14:paraId="4C6BE319" w14:textId="77777777" w:rsidTr="00523867">
        <w:tc>
          <w:tcPr>
            <w:tcW w:w="2779" w:type="dxa"/>
          </w:tcPr>
          <w:p w14:paraId="40FCD8EE" w14:textId="27E71C51" w:rsidR="00CF2045" w:rsidRPr="00AB454F" w:rsidRDefault="00CF2045">
            <w:pPr>
              <w:rPr>
                <w:rFonts w:ascii="Times New Roman" w:hAnsi="Times New Roman" w:cs="Times New Roman"/>
                <w:sz w:val="24"/>
                <w:szCs w:val="24"/>
              </w:rPr>
            </w:pPr>
            <w:r w:rsidRPr="00AB454F">
              <w:rPr>
                <w:rFonts w:ascii="Times New Roman" w:hAnsi="Times New Roman" w:cs="Times New Roman"/>
                <w:sz w:val="24"/>
                <w:szCs w:val="24"/>
              </w:rPr>
              <w:t>Fire: Bonfires</w:t>
            </w:r>
            <w:r w:rsidR="00E16B35" w:rsidRPr="00AB454F">
              <w:rPr>
                <w:rFonts w:ascii="Times New Roman" w:hAnsi="Times New Roman" w:cs="Times New Roman"/>
                <w:sz w:val="24"/>
                <w:szCs w:val="24"/>
              </w:rPr>
              <w:t>/cooking</w:t>
            </w:r>
            <w:r w:rsidR="001C4967" w:rsidRPr="00AB454F">
              <w:rPr>
                <w:rFonts w:ascii="Times New Roman" w:hAnsi="Times New Roman" w:cs="Times New Roman"/>
                <w:sz w:val="24"/>
                <w:szCs w:val="24"/>
              </w:rPr>
              <w:t>/flames</w:t>
            </w:r>
          </w:p>
        </w:tc>
        <w:tc>
          <w:tcPr>
            <w:tcW w:w="1894" w:type="dxa"/>
          </w:tcPr>
          <w:p w14:paraId="3F1AFD6D" w14:textId="41472AF0" w:rsidR="00CF2045" w:rsidRPr="00AB454F" w:rsidRDefault="00CF2045">
            <w:pPr>
              <w:rPr>
                <w:rFonts w:ascii="Times New Roman" w:hAnsi="Times New Roman" w:cs="Times New Roman"/>
                <w:sz w:val="24"/>
                <w:szCs w:val="24"/>
              </w:rPr>
            </w:pPr>
            <w:r w:rsidRPr="00AB454F">
              <w:rPr>
                <w:rFonts w:ascii="Times New Roman" w:hAnsi="Times New Roman" w:cs="Times New Roman"/>
                <w:sz w:val="24"/>
                <w:szCs w:val="24"/>
              </w:rPr>
              <w:t xml:space="preserve">Burns, emergency if out of control. </w:t>
            </w:r>
          </w:p>
        </w:tc>
        <w:tc>
          <w:tcPr>
            <w:tcW w:w="5068" w:type="dxa"/>
          </w:tcPr>
          <w:p w14:paraId="097905B5" w14:textId="11A8177C" w:rsidR="00CF2045" w:rsidRPr="00AB454F" w:rsidRDefault="00CF2045" w:rsidP="00755A4F">
            <w:pPr>
              <w:pStyle w:val="ListParagraph"/>
              <w:numPr>
                <w:ilvl w:val="0"/>
                <w:numId w:val="2"/>
              </w:numPr>
              <w:rPr>
                <w:rFonts w:ascii="Times New Roman" w:hAnsi="Times New Roman" w:cs="Times New Roman"/>
                <w:sz w:val="24"/>
                <w:szCs w:val="24"/>
              </w:rPr>
            </w:pPr>
            <w:r w:rsidRPr="00AB454F">
              <w:rPr>
                <w:rFonts w:ascii="Times New Roman" w:hAnsi="Times New Roman" w:cs="Times New Roman"/>
                <w:sz w:val="24"/>
                <w:szCs w:val="24"/>
              </w:rPr>
              <w:t xml:space="preserve">No fires </w:t>
            </w:r>
            <w:r w:rsidR="0031684A" w:rsidRPr="00AB454F">
              <w:rPr>
                <w:rFonts w:ascii="Times New Roman" w:hAnsi="Times New Roman" w:cs="Times New Roman"/>
                <w:sz w:val="24"/>
                <w:szCs w:val="24"/>
              </w:rPr>
              <w:t xml:space="preserve">on site at </w:t>
            </w:r>
            <w:proofErr w:type="spellStart"/>
            <w:r w:rsidR="0031684A" w:rsidRPr="00AB454F">
              <w:rPr>
                <w:rFonts w:ascii="Times New Roman" w:hAnsi="Times New Roman" w:cs="Times New Roman"/>
                <w:sz w:val="24"/>
                <w:szCs w:val="24"/>
              </w:rPr>
              <w:t>anytime</w:t>
            </w:r>
            <w:proofErr w:type="spellEnd"/>
            <w:r w:rsidR="0031684A" w:rsidRPr="00AB454F">
              <w:rPr>
                <w:rFonts w:ascii="Times New Roman" w:hAnsi="Times New Roman" w:cs="Times New Roman"/>
                <w:sz w:val="24"/>
                <w:szCs w:val="24"/>
              </w:rPr>
              <w:t xml:space="preserve"> when pupils are present. </w:t>
            </w:r>
          </w:p>
        </w:tc>
        <w:tc>
          <w:tcPr>
            <w:tcW w:w="1422" w:type="dxa"/>
          </w:tcPr>
          <w:p w14:paraId="02DCB2B2" w14:textId="719CCC23" w:rsidR="00CF2045" w:rsidRPr="00AB454F" w:rsidRDefault="00CF2045">
            <w:pPr>
              <w:rPr>
                <w:rFonts w:ascii="Times New Roman" w:hAnsi="Times New Roman" w:cs="Times New Roman"/>
                <w:sz w:val="24"/>
                <w:szCs w:val="24"/>
              </w:rPr>
            </w:pPr>
            <w:r w:rsidRPr="00AB454F">
              <w:rPr>
                <w:rFonts w:ascii="Times New Roman" w:hAnsi="Times New Roman" w:cs="Times New Roman"/>
                <w:sz w:val="24"/>
                <w:szCs w:val="24"/>
              </w:rPr>
              <w:t>Low</w:t>
            </w:r>
          </w:p>
        </w:tc>
        <w:tc>
          <w:tcPr>
            <w:tcW w:w="2785" w:type="dxa"/>
          </w:tcPr>
          <w:p w14:paraId="67C00425" w14:textId="7712C53A" w:rsidR="00CF2045" w:rsidRPr="00AB454F" w:rsidRDefault="00CF2045">
            <w:pPr>
              <w:rPr>
                <w:rFonts w:ascii="Times New Roman" w:hAnsi="Times New Roman" w:cs="Times New Roman"/>
                <w:sz w:val="24"/>
                <w:szCs w:val="24"/>
              </w:rPr>
            </w:pPr>
            <w:r w:rsidRPr="00AB454F">
              <w:rPr>
                <w:rFonts w:ascii="Times New Roman" w:hAnsi="Times New Roman" w:cs="Times New Roman"/>
                <w:sz w:val="24"/>
                <w:szCs w:val="24"/>
              </w:rPr>
              <w:t xml:space="preserve"> </w:t>
            </w:r>
            <w:r w:rsidR="00DD52A8" w:rsidRPr="00AB454F">
              <w:rPr>
                <w:rFonts w:ascii="Times New Roman" w:hAnsi="Times New Roman" w:cs="Times New Roman"/>
                <w:sz w:val="24"/>
                <w:szCs w:val="24"/>
              </w:rPr>
              <w:t>Staff aware that no fires are to be lit</w:t>
            </w:r>
            <w:r w:rsidR="004F275C" w:rsidRPr="00AB454F">
              <w:rPr>
                <w:rFonts w:ascii="Times New Roman" w:hAnsi="Times New Roman" w:cs="Times New Roman"/>
                <w:sz w:val="24"/>
                <w:szCs w:val="24"/>
              </w:rPr>
              <w:t xml:space="preserve"> during the daytime. </w:t>
            </w:r>
          </w:p>
        </w:tc>
      </w:tr>
    </w:tbl>
    <w:p w14:paraId="76478A51" w14:textId="3D3F3B74" w:rsidR="00D85346" w:rsidRDefault="00D85346"/>
    <w:p w14:paraId="04D21527" w14:textId="48C144FB" w:rsidR="001361C4" w:rsidRDefault="001361C4">
      <w:r>
        <w:t>Date: Sept 2006</w:t>
      </w:r>
    </w:p>
    <w:p w14:paraId="1E187B5F" w14:textId="283C070C" w:rsidR="001361C4" w:rsidRDefault="001361C4">
      <w:r>
        <w:t>Reviewed:  August 2009, July 2012, July 2014, July 2016, July 2018, December 2019</w:t>
      </w:r>
      <w:r w:rsidR="001C7256">
        <w:t>, June 2020</w:t>
      </w:r>
      <w:r w:rsidR="000078FD">
        <w:t>, Aug 2022</w:t>
      </w:r>
      <w:r w:rsidR="006F5AC9">
        <w:t>, May 2023</w:t>
      </w:r>
      <w:r w:rsidR="00CD30AC">
        <w:t xml:space="preserve">, </w:t>
      </w:r>
    </w:p>
    <w:p w14:paraId="4F54B6C2" w14:textId="3AEEB91E" w:rsidR="001361C4" w:rsidRDefault="001361C4">
      <w:r>
        <w:t xml:space="preserve">Date: </w:t>
      </w:r>
      <w:r w:rsidR="00FB429D">
        <w:t>23</w:t>
      </w:r>
      <w:r w:rsidR="008F2BA4">
        <w:t>/0</w:t>
      </w:r>
      <w:r w:rsidR="00FB429D">
        <w:t>4</w:t>
      </w:r>
      <w:r w:rsidR="008F2BA4">
        <w:t>/2</w:t>
      </w:r>
      <w:r w:rsidR="00FB429D">
        <w:t>4</w:t>
      </w:r>
      <w:r>
        <w:t xml:space="preserve">    Signed</w:t>
      </w:r>
      <w:r w:rsidRPr="004F7A4E">
        <w:rPr>
          <w:rFonts w:ascii="Bradley Hand ITC" w:hAnsi="Bradley Hand ITC"/>
          <w:sz w:val="24"/>
          <w:szCs w:val="24"/>
        </w:rPr>
        <w:t xml:space="preserve">:   </w:t>
      </w:r>
      <w:r w:rsidR="004F7A4E" w:rsidRPr="004F7A4E">
        <w:rPr>
          <w:rFonts w:ascii="Bradley Hand ITC" w:hAnsi="Bradley Hand ITC"/>
          <w:sz w:val="24"/>
          <w:szCs w:val="24"/>
        </w:rPr>
        <w:t>L Hutchinson</w:t>
      </w:r>
      <w:r>
        <w:t xml:space="preserve">          Designated Health &amp; Safety Lead. </w:t>
      </w:r>
    </w:p>
    <w:p w14:paraId="7D95F43D" w14:textId="7F302E1C" w:rsidR="00A8089B" w:rsidRDefault="00165AFB">
      <w:pPr>
        <w:rPr>
          <w:color w:val="44546A" w:themeColor="text2"/>
          <w:sz w:val="24"/>
          <w:szCs w:val="24"/>
        </w:rPr>
      </w:pPr>
      <w:r>
        <w:t>Reviewed 29/07/</w:t>
      </w:r>
      <w:proofErr w:type="gramStart"/>
      <w:r>
        <w:t>2025  Signature</w:t>
      </w:r>
      <w:proofErr w:type="gramEnd"/>
      <w:r w:rsidRPr="00165AFB">
        <w:rPr>
          <w:rFonts w:ascii="Blackadder ITC" w:hAnsi="Blackadder ITC"/>
          <w:i/>
          <w:iCs/>
          <w:color w:val="44546A" w:themeColor="text2"/>
          <w:sz w:val="18"/>
          <w:szCs w:val="18"/>
        </w:rPr>
        <w:t>: L. Hutchinson</w:t>
      </w:r>
      <w:r w:rsidRPr="00165AFB">
        <w:rPr>
          <w:color w:val="44546A" w:themeColor="text2"/>
          <w:sz w:val="24"/>
          <w:szCs w:val="24"/>
        </w:rPr>
        <w:t xml:space="preserve"> </w:t>
      </w:r>
      <w:r w:rsidR="0047256B">
        <w:rPr>
          <w:color w:val="44546A" w:themeColor="text2"/>
          <w:sz w:val="24"/>
          <w:szCs w:val="24"/>
        </w:rPr>
        <w:t xml:space="preserve"> </w:t>
      </w:r>
      <w:r w:rsidR="004B6282">
        <w:rPr>
          <w:color w:val="44546A" w:themeColor="text2"/>
          <w:sz w:val="24"/>
          <w:szCs w:val="24"/>
        </w:rPr>
        <w:t xml:space="preserve">     </w:t>
      </w:r>
      <w:r w:rsidR="0047256B">
        <w:rPr>
          <w:color w:val="44546A" w:themeColor="text2"/>
          <w:sz w:val="24"/>
          <w:szCs w:val="24"/>
        </w:rPr>
        <w:t xml:space="preserve"> Reviewed: </w:t>
      </w:r>
      <w:r w:rsidR="004B6282">
        <w:rPr>
          <w:color w:val="44546A" w:themeColor="text2"/>
          <w:sz w:val="24"/>
          <w:szCs w:val="24"/>
        </w:rPr>
        <w:t>25/06/2026 L. Hutchinson</w:t>
      </w:r>
      <w:r w:rsidR="00A8089B">
        <w:rPr>
          <w:color w:val="44546A" w:themeColor="text2"/>
          <w:sz w:val="24"/>
          <w:szCs w:val="24"/>
        </w:rPr>
        <w:t xml:space="preserve">     Reviewed &amp; updated: 26/06/26 </w:t>
      </w:r>
      <w:proofErr w:type="spellStart"/>
      <w:proofErr w:type="gramStart"/>
      <w:r w:rsidR="00A8089B">
        <w:rPr>
          <w:color w:val="44546A" w:themeColor="text2"/>
          <w:sz w:val="24"/>
          <w:szCs w:val="24"/>
        </w:rPr>
        <w:t>L.Hutchinson</w:t>
      </w:r>
      <w:proofErr w:type="spellEnd"/>
      <w:proofErr w:type="gramEnd"/>
      <w:r w:rsidR="00A8089B">
        <w:rPr>
          <w:color w:val="44546A" w:themeColor="text2"/>
          <w:sz w:val="24"/>
          <w:szCs w:val="24"/>
        </w:rPr>
        <w:t xml:space="preserve"> </w:t>
      </w:r>
    </w:p>
    <w:p w14:paraId="3EBE9AC4" w14:textId="0556B4E7" w:rsidR="00215ED2" w:rsidRPr="00A8089B" w:rsidRDefault="00215ED2">
      <w:pPr>
        <w:rPr>
          <w:color w:val="44546A" w:themeColor="text2"/>
          <w:sz w:val="24"/>
          <w:szCs w:val="24"/>
        </w:rPr>
      </w:pPr>
      <w:r>
        <w:rPr>
          <w:color w:val="44546A" w:themeColor="text2"/>
          <w:sz w:val="24"/>
          <w:szCs w:val="24"/>
        </w:rPr>
        <w:t xml:space="preserve">Reviewed &amp; Updated: </w:t>
      </w:r>
      <w:r w:rsidR="00B20B02">
        <w:rPr>
          <w:color w:val="44546A" w:themeColor="text2"/>
          <w:sz w:val="24"/>
          <w:szCs w:val="24"/>
        </w:rPr>
        <w:t xml:space="preserve">09/07/26 </w:t>
      </w:r>
      <w:proofErr w:type="spellStart"/>
      <w:proofErr w:type="gramStart"/>
      <w:r w:rsidR="00B20B02">
        <w:rPr>
          <w:color w:val="44546A" w:themeColor="text2"/>
          <w:sz w:val="24"/>
          <w:szCs w:val="24"/>
        </w:rPr>
        <w:t>L.Hutchinson</w:t>
      </w:r>
      <w:proofErr w:type="spellEnd"/>
      <w:proofErr w:type="gramEnd"/>
      <w:r w:rsidR="00B20B02">
        <w:rPr>
          <w:color w:val="44546A" w:themeColor="text2"/>
          <w:sz w:val="24"/>
          <w:szCs w:val="24"/>
        </w:rPr>
        <w:t xml:space="preserve"> </w:t>
      </w:r>
    </w:p>
    <w:sectPr w:rsidR="00215ED2" w:rsidRPr="00A8089B" w:rsidSect="00D85346">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35B14" w14:textId="77777777" w:rsidR="00DE09B5" w:rsidRDefault="00DE09B5" w:rsidP="001361C4">
      <w:pPr>
        <w:spacing w:after="0" w:line="240" w:lineRule="auto"/>
      </w:pPr>
      <w:r>
        <w:separator/>
      </w:r>
    </w:p>
  </w:endnote>
  <w:endnote w:type="continuationSeparator" w:id="0">
    <w:p w14:paraId="45536CFB" w14:textId="77777777" w:rsidR="00DE09B5" w:rsidRDefault="00DE09B5" w:rsidP="00136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radley Hand ITC">
    <w:panose1 w:val="03070402050302030203"/>
    <w:charset w:val="00"/>
    <w:family w:val="script"/>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BD4BF" w14:textId="77777777" w:rsidR="00DE09B5" w:rsidRDefault="00DE09B5" w:rsidP="001361C4">
      <w:pPr>
        <w:spacing w:after="0" w:line="240" w:lineRule="auto"/>
      </w:pPr>
      <w:r>
        <w:separator/>
      </w:r>
    </w:p>
  </w:footnote>
  <w:footnote w:type="continuationSeparator" w:id="0">
    <w:p w14:paraId="51580061" w14:textId="77777777" w:rsidR="00DE09B5" w:rsidRDefault="00DE09B5" w:rsidP="001361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FB405" w14:textId="3B2BCB74" w:rsidR="001361C4" w:rsidRDefault="001361C4">
    <w:pPr>
      <w:pStyle w:val="Header"/>
    </w:pPr>
  </w:p>
  <w:p w14:paraId="1A28E734" w14:textId="2E3A6300" w:rsidR="001361C4" w:rsidRDefault="001361C4">
    <w:pPr>
      <w:pStyle w:val="Header"/>
    </w:pPr>
  </w:p>
  <w:p w14:paraId="10F4B7D1" w14:textId="160AF3FF" w:rsidR="001361C4" w:rsidRDefault="001361C4">
    <w:pPr>
      <w:pStyle w:val="Header"/>
    </w:pPr>
    <w:r>
      <w:t>Red George Rural Skills Risk Assessment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B323D"/>
    <w:multiLevelType w:val="hybridMultilevel"/>
    <w:tmpl w:val="FA9CE372"/>
    <w:lvl w:ilvl="0" w:tplc="C30C1AFE">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4A229F"/>
    <w:multiLevelType w:val="multilevel"/>
    <w:tmpl w:val="F26A6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7E46E3"/>
    <w:multiLevelType w:val="multilevel"/>
    <w:tmpl w:val="604A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A510A3"/>
    <w:multiLevelType w:val="multilevel"/>
    <w:tmpl w:val="C4348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CB0238"/>
    <w:multiLevelType w:val="hybridMultilevel"/>
    <w:tmpl w:val="DB10B6DE"/>
    <w:lvl w:ilvl="0" w:tplc="6FC2D35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4507345">
    <w:abstractNumId w:val="4"/>
  </w:num>
  <w:num w:numId="2" w16cid:durableId="1861582375">
    <w:abstractNumId w:val="0"/>
  </w:num>
  <w:num w:numId="3" w16cid:durableId="912786434">
    <w:abstractNumId w:val="2"/>
  </w:num>
  <w:num w:numId="4" w16cid:durableId="650256408">
    <w:abstractNumId w:val="1"/>
  </w:num>
  <w:num w:numId="5" w16cid:durableId="15884188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346"/>
    <w:rsid w:val="00000B38"/>
    <w:rsid w:val="000078FD"/>
    <w:rsid w:val="00007AD8"/>
    <w:rsid w:val="00040F22"/>
    <w:rsid w:val="000513E4"/>
    <w:rsid w:val="000664C2"/>
    <w:rsid w:val="00086DE1"/>
    <w:rsid w:val="000A57B3"/>
    <w:rsid w:val="000D4F33"/>
    <w:rsid w:val="000E17A4"/>
    <w:rsid w:val="001361C4"/>
    <w:rsid w:val="0014191A"/>
    <w:rsid w:val="0016219D"/>
    <w:rsid w:val="00165AFB"/>
    <w:rsid w:val="00167F3F"/>
    <w:rsid w:val="0017304D"/>
    <w:rsid w:val="001B5F86"/>
    <w:rsid w:val="001C038D"/>
    <w:rsid w:val="001C4967"/>
    <w:rsid w:val="001C7256"/>
    <w:rsid w:val="001F3BF3"/>
    <w:rsid w:val="00206F84"/>
    <w:rsid w:val="00214F34"/>
    <w:rsid w:val="00215ED2"/>
    <w:rsid w:val="00261ED4"/>
    <w:rsid w:val="00273D2F"/>
    <w:rsid w:val="003031C7"/>
    <w:rsid w:val="0031684A"/>
    <w:rsid w:val="00327CBD"/>
    <w:rsid w:val="00371E8B"/>
    <w:rsid w:val="00376698"/>
    <w:rsid w:val="003D51F1"/>
    <w:rsid w:val="00404601"/>
    <w:rsid w:val="0047256B"/>
    <w:rsid w:val="0047301F"/>
    <w:rsid w:val="004B6282"/>
    <w:rsid w:val="004C33A1"/>
    <w:rsid w:val="004F275C"/>
    <w:rsid w:val="004F3F37"/>
    <w:rsid w:val="004F5494"/>
    <w:rsid w:val="004F7A4E"/>
    <w:rsid w:val="005022A9"/>
    <w:rsid w:val="00523867"/>
    <w:rsid w:val="0053270E"/>
    <w:rsid w:val="0059026C"/>
    <w:rsid w:val="0059776C"/>
    <w:rsid w:val="005F5639"/>
    <w:rsid w:val="005F74BA"/>
    <w:rsid w:val="00644D7A"/>
    <w:rsid w:val="006B1AD6"/>
    <w:rsid w:val="006C1E74"/>
    <w:rsid w:val="006E38F2"/>
    <w:rsid w:val="006F598A"/>
    <w:rsid w:val="006F5AC9"/>
    <w:rsid w:val="00706568"/>
    <w:rsid w:val="0070721E"/>
    <w:rsid w:val="00752146"/>
    <w:rsid w:val="00755A4F"/>
    <w:rsid w:val="007D0D4F"/>
    <w:rsid w:val="007E0404"/>
    <w:rsid w:val="007E253E"/>
    <w:rsid w:val="007F6153"/>
    <w:rsid w:val="0080354F"/>
    <w:rsid w:val="00803955"/>
    <w:rsid w:val="008058F1"/>
    <w:rsid w:val="008E6621"/>
    <w:rsid w:val="008F2BA4"/>
    <w:rsid w:val="008F3F3F"/>
    <w:rsid w:val="009042FF"/>
    <w:rsid w:val="009143AC"/>
    <w:rsid w:val="00950C91"/>
    <w:rsid w:val="00994CDC"/>
    <w:rsid w:val="009A5AD0"/>
    <w:rsid w:val="009C6302"/>
    <w:rsid w:val="009E1A2D"/>
    <w:rsid w:val="00A00ADB"/>
    <w:rsid w:val="00A07960"/>
    <w:rsid w:val="00A36F4B"/>
    <w:rsid w:val="00A700C0"/>
    <w:rsid w:val="00A8089B"/>
    <w:rsid w:val="00A85610"/>
    <w:rsid w:val="00A91433"/>
    <w:rsid w:val="00A9264D"/>
    <w:rsid w:val="00AB1C25"/>
    <w:rsid w:val="00AB454F"/>
    <w:rsid w:val="00AC5C44"/>
    <w:rsid w:val="00B14669"/>
    <w:rsid w:val="00B20B02"/>
    <w:rsid w:val="00B30ECA"/>
    <w:rsid w:val="00B71738"/>
    <w:rsid w:val="00B71884"/>
    <w:rsid w:val="00B83A59"/>
    <w:rsid w:val="00BD37C3"/>
    <w:rsid w:val="00BF2B28"/>
    <w:rsid w:val="00BF66E4"/>
    <w:rsid w:val="00C03498"/>
    <w:rsid w:val="00C22806"/>
    <w:rsid w:val="00C26D5D"/>
    <w:rsid w:val="00C32E75"/>
    <w:rsid w:val="00C60240"/>
    <w:rsid w:val="00C61836"/>
    <w:rsid w:val="00C90FC0"/>
    <w:rsid w:val="00CA420E"/>
    <w:rsid w:val="00CB6D1E"/>
    <w:rsid w:val="00CD30AC"/>
    <w:rsid w:val="00CF2045"/>
    <w:rsid w:val="00D666B5"/>
    <w:rsid w:val="00D85346"/>
    <w:rsid w:val="00DD52A8"/>
    <w:rsid w:val="00DE09B5"/>
    <w:rsid w:val="00E001B4"/>
    <w:rsid w:val="00E16B35"/>
    <w:rsid w:val="00E21642"/>
    <w:rsid w:val="00E728C3"/>
    <w:rsid w:val="00E80238"/>
    <w:rsid w:val="00EA0E26"/>
    <w:rsid w:val="00EA1519"/>
    <w:rsid w:val="00EC4D85"/>
    <w:rsid w:val="00EE4D53"/>
    <w:rsid w:val="00EE5FFD"/>
    <w:rsid w:val="00F37D09"/>
    <w:rsid w:val="00F458CC"/>
    <w:rsid w:val="00FA3652"/>
    <w:rsid w:val="00FB150D"/>
    <w:rsid w:val="00FB429D"/>
    <w:rsid w:val="00FD30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54F9EC"/>
  <w15:chartTrackingRefBased/>
  <w15:docId w15:val="{DD8C21F3-4D3C-4511-936C-367ED84BD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53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5346"/>
    <w:pPr>
      <w:ind w:left="720"/>
      <w:contextualSpacing/>
    </w:pPr>
  </w:style>
  <w:style w:type="paragraph" w:styleId="Header">
    <w:name w:val="header"/>
    <w:basedOn w:val="Normal"/>
    <w:link w:val="HeaderChar"/>
    <w:uiPriority w:val="99"/>
    <w:unhideWhenUsed/>
    <w:rsid w:val="001361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61C4"/>
  </w:style>
  <w:style w:type="paragraph" w:styleId="Footer">
    <w:name w:val="footer"/>
    <w:basedOn w:val="Normal"/>
    <w:link w:val="FooterChar"/>
    <w:uiPriority w:val="99"/>
    <w:unhideWhenUsed/>
    <w:rsid w:val="001361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61C4"/>
  </w:style>
  <w:style w:type="paragraph" w:styleId="NormalWeb">
    <w:name w:val="Normal (Web)"/>
    <w:basedOn w:val="Normal"/>
    <w:uiPriority w:val="99"/>
    <w:unhideWhenUsed/>
    <w:rsid w:val="0080395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6</Pages>
  <Words>1056</Words>
  <Characters>5915</Characters>
  <Application>Microsoft Office Word</Application>
  <DocSecurity>0</DocSecurity>
  <Lines>281</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Hutchinson</dc:creator>
  <cp:keywords/>
  <dc:description/>
  <cp:lastModifiedBy>Liz Hutchinson</cp:lastModifiedBy>
  <cp:revision>87</cp:revision>
  <dcterms:created xsi:type="dcterms:W3CDTF">2025-07-29T15:05:00Z</dcterms:created>
  <dcterms:modified xsi:type="dcterms:W3CDTF">2026-08-20T20:44:00Z</dcterms:modified>
</cp:coreProperties>
</file>